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09D9F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01 октября 2025                                                                                         Санкт-Петербург</w:t>
      </w:r>
    </w:p>
    <w:p w14:paraId="2BF7B0D3">
      <w:pPr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>Партнерские пакеты участия в Форуме</w:t>
      </w:r>
    </w:p>
    <w:p w14:paraId="3E6D1BFA">
      <w:pPr>
        <w:spacing w:after="0" w:line="360" w:lineRule="auto"/>
        <w:jc w:val="both"/>
        <w:rPr>
          <w:b/>
          <w:sz w:val="28"/>
          <w:szCs w:val="28"/>
        </w:rPr>
      </w:pPr>
    </w:p>
    <w:tbl>
      <w:tblPr>
        <w:tblStyle w:val="9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1701"/>
        <w:gridCol w:w="1842"/>
        <w:gridCol w:w="1985"/>
      </w:tblGrid>
      <w:tr w14:paraId="4DEC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390" w:type="dxa"/>
            <w:shd w:val="clear" w:color="auto" w:fill="DBE5F1" w:themeFill="accent1" w:themeFillTint="33"/>
          </w:tcPr>
          <w:p w14:paraId="31237A9B">
            <w:pPr>
              <w:tabs>
                <w:tab w:val="left" w:pos="119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Опции пакета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9234E5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пакет участия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1CC1324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 xml:space="preserve"> пакет участия</w:t>
            </w:r>
          </w:p>
          <w:p w14:paraId="1A807A9B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DBE5F1" w:themeFill="accent1" w:themeFillTint="33"/>
          </w:tcPr>
          <w:p w14:paraId="1E20727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III </w:t>
            </w:r>
            <w:r>
              <w:rPr>
                <w:b/>
              </w:rPr>
              <w:t xml:space="preserve"> пакет участия</w:t>
            </w:r>
          </w:p>
          <w:p w14:paraId="294A1795">
            <w:pPr>
              <w:spacing w:after="0" w:line="240" w:lineRule="auto"/>
              <w:jc w:val="center"/>
            </w:pPr>
          </w:p>
        </w:tc>
      </w:tr>
      <w:tr w14:paraId="7941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7C32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701" w:type="dxa"/>
          </w:tcPr>
          <w:p w14:paraId="30487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мин.</w:t>
            </w:r>
          </w:p>
        </w:tc>
        <w:tc>
          <w:tcPr>
            <w:tcW w:w="1842" w:type="dxa"/>
          </w:tcPr>
          <w:p w14:paraId="66F25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мин.</w:t>
            </w:r>
          </w:p>
        </w:tc>
        <w:tc>
          <w:tcPr>
            <w:tcW w:w="1985" w:type="dxa"/>
          </w:tcPr>
          <w:p w14:paraId="72BDD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мин.</w:t>
            </w:r>
          </w:p>
        </w:tc>
      </w:tr>
      <w:tr w14:paraId="3B92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502AE4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Диплом/благодарность участника Форума</w:t>
            </w:r>
          </w:p>
        </w:tc>
        <w:tc>
          <w:tcPr>
            <w:tcW w:w="1701" w:type="dxa"/>
          </w:tcPr>
          <w:p w14:paraId="189AE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14:paraId="0ACB7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985" w:type="dxa"/>
          </w:tcPr>
          <w:p w14:paraId="18033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14:paraId="7B0A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795D96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 на баннер</w:t>
            </w:r>
          </w:p>
        </w:tc>
        <w:tc>
          <w:tcPr>
            <w:tcW w:w="1701" w:type="dxa"/>
          </w:tcPr>
          <w:p w14:paraId="165C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14:paraId="69ABB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985" w:type="dxa"/>
          </w:tcPr>
          <w:p w14:paraId="44DA9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14:paraId="3AA1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5BA4BC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Ролик компании</w:t>
            </w:r>
          </w:p>
          <w:p w14:paraId="4E50A23E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0"/>
                <w:szCs w:val="20"/>
              </w:rPr>
              <w:t>(демонстрируется на экране весь день в зоне кофе-брейк (закольцован))</w:t>
            </w:r>
          </w:p>
        </w:tc>
        <w:tc>
          <w:tcPr>
            <w:tcW w:w="1701" w:type="dxa"/>
          </w:tcPr>
          <w:p w14:paraId="066CF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мин.</w:t>
            </w:r>
          </w:p>
        </w:tc>
        <w:tc>
          <w:tcPr>
            <w:tcW w:w="1842" w:type="dxa"/>
          </w:tcPr>
          <w:p w14:paraId="1D4D5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мин.</w:t>
            </w:r>
          </w:p>
        </w:tc>
        <w:tc>
          <w:tcPr>
            <w:tcW w:w="1985" w:type="dxa"/>
          </w:tcPr>
          <w:p w14:paraId="02C59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мин.</w:t>
            </w:r>
          </w:p>
        </w:tc>
      </w:tr>
      <w:tr w14:paraId="7F82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5C7727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Публикации (информационная) о компании в соцсетях Форума (</w:t>
            </w:r>
            <w:r>
              <w:rPr>
                <w:sz w:val="24"/>
                <w:szCs w:val="24"/>
                <w:lang w:val="en-US"/>
              </w:rPr>
              <w:t>Telegram</w:t>
            </w:r>
            <w:r>
              <w:rPr>
                <w:sz w:val="24"/>
                <w:szCs w:val="24"/>
              </w:rPr>
              <w:t>, ВКонтакте) *</w:t>
            </w:r>
            <w:r>
              <w:rPr>
                <w:b/>
                <w:bCs/>
                <w:i/>
                <w:iCs/>
              </w:rPr>
              <w:t>БЕЗ МАРКИРОВКИ</w:t>
            </w:r>
          </w:p>
        </w:tc>
        <w:tc>
          <w:tcPr>
            <w:tcW w:w="1701" w:type="dxa"/>
          </w:tcPr>
          <w:p w14:paraId="6234F1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публикация</w:t>
            </w:r>
          </w:p>
        </w:tc>
        <w:tc>
          <w:tcPr>
            <w:tcW w:w="1842" w:type="dxa"/>
          </w:tcPr>
          <w:p w14:paraId="6DAAF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публикации</w:t>
            </w:r>
          </w:p>
          <w:p w14:paraId="24202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5794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публикации</w:t>
            </w:r>
          </w:p>
          <w:p w14:paraId="77235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0C4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19B983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(рекламная) о компании в соцсетях Форума (</w:t>
            </w:r>
            <w:r>
              <w:rPr>
                <w:sz w:val="24"/>
                <w:szCs w:val="24"/>
                <w:lang w:val="en-US"/>
              </w:rPr>
              <w:t>Telegram</w:t>
            </w:r>
            <w:r>
              <w:rPr>
                <w:sz w:val="24"/>
                <w:szCs w:val="24"/>
              </w:rPr>
              <w:t>, ВКонтакте) **</w:t>
            </w:r>
            <w:r>
              <w:rPr>
                <w:b/>
                <w:bCs/>
                <w:i/>
                <w:iCs/>
              </w:rPr>
              <w:t>С МАРКИРОВКОЙ</w:t>
            </w:r>
          </w:p>
        </w:tc>
        <w:tc>
          <w:tcPr>
            <w:tcW w:w="1701" w:type="dxa"/>
          </w:tcPr>
          <w:p w14:paraId="7D023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26D2AB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рекламная публикация </w:t>
            </w:r>
          </w:p>
          <w:p w14:paraId="606AB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(срок размещения </w:t>
            </w:r>
          </w:p>
          <w:p w14:paraId="59D79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30.11.25 г.)</w:t>
            </w:r>
          </w:p>
        </w:tc>
        <w:tc>
          <w:tcPr>
            <w:tcW w:w="1985" w:type="dxa"/>
          </w:tcPr>
          <w:p w14:paraId="3A122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рекламная публикация </w:t>
            </w:r>
          </w:p>
          <w:p w14:paraId="3E20F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(срок размещения до 30.11.25 г.)</w:t>
            </w:r>
          </w:p>
        </w:tc>
      </w:tr>
      <w:tr w14:paraId="51E6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5ADF8B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Экспозона (выкладка продукции на арендованной площади 2х1,5 м)</w:t>
            </w:r>
          </w:p>
        </w:tc>
        <w:tc>
          <w:tcPr>
            <w:tcW w:w="1701" w:type="dxa"/>
          </w:tcPr>
          <w:p w14:paraId="4CFA3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36FE3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985" w:type="dxa"/>
          </w:tcPr>
          <w:p w14:paraId="5B5EF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14:paraId="186C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18A7AD1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Пресс-вол компании</w:t>
            </w:r>
          </w:p>
        </w:tc>
        <w:tc>
          <w:tcPr>
            <w:tcW w:w="1701" w:type="dxa"/>
          </w:tcPr>
          <w:p w14:paraId="73A8B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2B6D3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985" w:type="dxa"/>
          </w:tcPr>
          <w:p w14:paraId="3DF9C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14:paraId="5615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164C20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Брендированная продукция</w:t>
            </w:r>
          </w:p>
        </w:tc>
        <w:tc>
          <w:tcPr>
            <w:tcW w:w="1701" w:type="dxa"/>
          </w:tcPr>
          <w:p w14:paraId="0188B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7605C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985" w:type="dxa"/>
          </w:tcPr>
          <w:p w14:paraId="7A2CA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14:paraId="764C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063019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Подарки продукции гостям/спикерам</w:t>
            </w:r>
          </w:p>
        </w:tc>
        <w:tc>
          <w:tcPr>
            <w:tcW w:w="1701" w:type="dxa"/>
          </w:tcPr>
          <w:p w14:paraId="7E61D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09ED7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985" w:type="dxa"/>
          </w:tcPr>
          <w:p w14:paraId="618633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14:paraId="7359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6E53D80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Фуршет со спикерами / партнёрами</w:t>
            </w:r>
          </w:p>
        </w:tc>
        <w:tc>
          <w:tcPr>
            <w:tcW w:w="1701" w:type="dxa"/>
          </w:tcPr>
          <w:p w14:paraId="2192D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42" w:type="dxa"/>
          </w:tcPr>
          <w:p w14:paraId="18FB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985" w:type="dxa"/>
          </w:tcPr>
          <w:p w14:paraId="3F3EE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14:paraId="4EAB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4987D9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 к базе контактов</w:t>
            </w:r>
          </w:p>
        </w:tc>
        <w:tc>
          <w:tcPr>
            <w:tcW w:w="1701" w:type="dxa"/>
          </w:tcPr>
          <w:p w14:paraId="7BA181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14:paraId="7DF22C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985" w:type="dxa"/>
          </w:tcPr>
          <w:p w14:paraId="63BCE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14:paraId="1AD6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</w:tcPr>
          <w:p w14:paraId="221C0B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обсуждение деталей с организаторами Форума</w:t>
            </w:r>
          </w:p>
        </w:tc>
        <w:tc>
          <w:tcPr>
            <w:tcW w:w="1701" w:type="dxa"/>
          </w:tcPr>
          <w:p w14:paraId="28E11F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5F7EB4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3677BF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14:paraId="0E10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shd w:val="clear" w:color="auto" w:fill="DBE5F1" w:themeFill="accent1" w:themeFillTint="33"/>
          </w:tcPr>
          <w:p w14:paraId="7B57C869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  <w:p w14:paraId="15882D5B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Стоимость пакета участия:</w:t>
            </w:r>
          </w:p>
          <w:p w14:paraId="346C258E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6449C20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3E99AB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25 000 руб.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684573C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23E242EB">
            <w:pPr>
              <w:pStyle w:val="20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000 руб.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494ACC2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A2DE75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100 000 руб.</w:t>
            </w:r>
          </w:p>
        </w:tc>
      </w:tr>
    </w:tbl>
    <w:p w14:paraId="35606DFD">
      <w:pPr>
        <w:spacing w:after="0"/>
        <w:jc w:val="both"/>
        <w:rPr>
          <w:sz w:val="24"/>
          <w:szCs w:val="24"/>
        </w:rPr>
      </w:pPr>
    </w:p>
    <w:p w14:paraId="00EEA135">
      <w:p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* Информационная публикация</w:t>
      </w:r>
      <w:r>
        <w:rPr>
          <w:sz w:val="20"/>
          <w:szCs w:val="20"/>
        </w:rPr>
        <w:t xml:space="preserve"> подразумевает упоминание компании/бренда как партнёра или участника форума. Не содержит информации рекламного характера.</w:t>
      </w:r>
    </w:p>
    <w:p w14:paraId="4C9CC259">
      <w:p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** Рекламная публикация</w:t>
      </w:r>
      <w:r>
        <w:rPr>
          <w:sz w:val="20"/>
          <w:szCs w:val="20"/>
        </w:rPr>
        <w:t xml:space="preserve"> компании/бренда содержит информацию рекламного характера и подлежит маркировке интернет-рекламы и сдаче отчётности по ней в соответствии с действующим законодательством РФ.</w:t>
      </w:r>
    </w:p>
    <w:p w14:paraId="4645AD59">
      <w:pPr>
        <w:spacing w:after="0"/>
        <w:jc w:val="both"/>
        <w:rPr>
          <w:sz w:val="24"/>
          <w:szCs w:val="24"/>
        </w:rPr>
      </w:pPr>
    </w:p>
    <w:p w14:paraId="38331508">
      <w:pPr>
        <w:pStyle w:val="1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Учредитель и организатор                                                                                                   </w:t>
      </w:r>
    </w:p>
    <w:p w14:paraId="1ABA92E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Международного ФОРУМА предпринимателей                                        </w:t>
      </w:r>
    </w:p>
    <w:p w14:paraId="6BBAD3D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"БИЗНЕС КАК ИСКУССТВО»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/Л.В. Павлюченкова/</w:t>
      </w:r>
    </w:p>
    <w:p w14:paraId="294E1681">
      <w:pPr>
        <w:spacing w:after="0" w:line="240" w:lineRule="auto"/>
        <w:rPr>
          <w:rFonts w:cstheme="minorHAnsi"/>
          <w:sz w:val="24"/>
          <w:szCs w:val="24"/>
        </w:rPr>
      </w:pPr>
    </w:p>
    <w:p w14:paraId="719FFAA8">
      <w:pPr>
        <w:pStyle w:val="13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тел</w:t>
      </w:r>
      <w:r>
        <w:rPr>
          <w:rFonts w:cstheme="minorHAnsi"/>
          <w:sz w:val="24"/>
          <w:szCs w:val="24"/>
          <w:lang w:val="en-US"/>
        </w:rPr>
        <w:t xml:space="preserve">.: +7 (921) 308-39-67                                </w:t>
      </w:r>
    </w:p>
    <w:p w14:paraId="4916E989">
      <w:pPr>
        <w:pStyle w:val="13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E-mail: </w:t>
      </w:r>
      <w:r>
        <w:fldChar w:fldCharType="begin"/>
      </w:r>
      <w:r>
        <w:instrText xml:space="preserve"> HYPERLINK "mailto:at.avangard@mail.ru" </w:instrText>
      </w:r>
      <w:r>
        <w:fldChar w:fldCharType="separate"/>
      </w:r>
      <w:r>
        <w:rPr>
          <w:rStyle w:val="4"/>
          <w:rFonts w:cstheme="minorHAnsi"/>
          <w:sz w:val="24"/>
          <w:szCs w:val="24"/>
          <w:lang w:val="en-US"/>
        </w:rPr>
        <w:t>at.avangard@mail.ru</w:t>
      </w:r>
      <w:r>
        <w:rPr>
          <w:rStyle w:val="4"/>
          <w:rFonts w:cstheme="minorHAnsi"/>
          <w:sz w:val="24"/>
          <w:szCs w:val="24"/>
          <w:lang w:val="en-US"/>
        </w:rPr>
        <w:fldChar w:fldCharType="end"/>
      </w:r>
    </w:p>
    <w:p w14:paraId="56820E4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https://vk.com/businessasartspb                                                                                                                                   </w:t>
      </w:r>
    </w:p>
    <w:sectPr>
      <w:headerReference r:id="rId5" w:type="default"/>
      <w:pgSz w:w="11906" w:h="16838"/>
      <w:pgMar w:top="1440" w:right="1080" w:bottom="1440" w:left="1080" w:header="430" w:footer="708" w:gutter="0"/>
      <w:pgBorders w:offsetFrom="page">
        <w:top w:val="single" w:color="95B3D7" w:themeColor="accent1" w:themeTint="99" w:sz="12" w:space="24"/>
        <w:left w:val="single" w:color="95B3D7" w:themeColor="accent1" w:themeTint="99" w:sz="12" w:space="24"/>
        <w:bottom w:val="single" w:color="95B3D7" w:themeColor="accent1" w:themeTint="99" w:sz="12" w:space="24"/>
        <w:right w:val="single" w:color="95B3D7" w:themeColor="accent1" w:themeTint="99" w:sz="12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9AEF">
    <w:pPr>
      <w:pStyle w:val="6"/>
      <w:tabs>
        <w:tab w:val="left" w:pos="1320"/>
        <w:tab w:val="clear" w:pos="4677"/>
        <w:tab w:val="clear" w:pos="9355"/>
      </w:tabs>
      <w:ind w:left="-1701"/>
      <w:jc w:val="center"/>
      <w:rPr>
        <w:lang w:val="en-US"/>
      </w:rPr>
    </w:pPr>
    <w:r>
      <w:rPr>
        <w:lang w:val="en-US"/>
      </w:rPr>
      <w:t xml:space="preserve">                           </w:t>
    </w:r>
    <w:r>
      <w:rPr>
        <w:lang w:eastAsia="ru-RU"/>
      </w:rPr>
      <w:drawing>
        <wp:inline distT="0" distB="0" distL="0" distR="0">
          <wp:extent cx="6188710" cy="812165"/>
          <wp:effectExtent l="0" t="0" r="0" b="0"/>
          <wp:docPr id="150577408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77408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0536F5"/>
    <w:multiLevelType w:val="multilevel"/>
    <w:tmpl w:val="530536F5"/>
    <w:lvl w:ilvl="0" w:tentative="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DD"/>
    <w:rsid w:val="001733BF"/>
    <w:rsid w:val="00174F6D"/>
    <w:rsid w:val="00192E60"/>
    <w:rsid w:val="002067CC"/>
    <w:rsid w:val="002F30B9"/>
    <w:rsid w:val="00317E1D"/>
    <w:rsid w:val="003E5F6C"/>
    <w:rsid w:val="00433A16"/>
    <w:rsid w:val="00471AF3"/>
    <w:rsid w:val="004869D3"/>
    <w:rsid w:val="005E680D"/>
    <w:rsid w:val="00657F35"/>
    <w:rsid w:val="006A2F29"/>
    <w:rsid w:val="00745BB8"/>
    <w:rsid w:val="00790F58"/>
    <w:rsid w:val="007E5623"/>
    <w:rsid w:val="0080196B"/>
    <w:rsid w:val="0084056C"/>
    <w:rsid w:val="008E0F16"/>
    <w:rsid w:val="008F66AC"/>
    <w:rsid w:val="00960B50"/>
    <w:rsid w:val="009A3C9F"/>
    <w:rsid w:val="009E3AC1"/>
    <w:rsid w:val="00A71A39"/>
    <w:rsid w:val="00AD68B6"/>
    <w:rsid w:val="00AE40D8"/>
    <w:rsid w:val="00BA38EC"/>
    <w:rsid w:val="00C23E9D"/>
    <w:rsid w:val="00C61DDB"/>
    <w:rsid w:val="00CD726E"/>
    <w:rsid w:val="00D34213"/>
    <w:rsid w:val="00EC30DD"/>
    <w:rsid w:val="00F01021"/>
    <w:rsid w:val="00F94F65"/>
    <w:rsid w:val="00FC7271"/>
    <w:rsid w:val="00FE0AD2"/>
    <w:rsid w:val="523B4F77"/>
    <w:rsid w:val="7B602578"/>
    <w:rsid w:val="7E39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Верхний колонтитул Знак"/>
    <w:basedOn w:val="2"/>
    <w:link w:val="6"/>
    <w:uiPriority w:val="99"/>
  </w:style>
  <w:style w:type="character" w:customStyle="1" w:styleId="11">
    <w:name w:val="Нижний колонтитул Знак"/>
    <w:basedOn w:val="2"/>
    <w:link w:val="7"/>
    <w:uiPriority w:val="99"/>
  </w:style>
  <w:style w:type="character" w:customStyle="1" w:styleId="12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table" w:customStyle="1" w:styleId="14">
    <w:name w:val="Grid Table 1 Light"/>
    <w:basedOn w:val="3"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Grid Table 1 Light Accent 1"/>
    <w:basedOn w:val="3"/>
    <w:qFormat/>
    <w:uiPriority w:val="46"/>
    <w:pPr>
      <w:spacing w:after="0" w:line="240" w:lineRule="auto"/>
    </w:p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6">
    <w:name w:val="Grid Table 1 Light Accent 2"/>
    <w:basedOn w:val="3"/>
    <w:qFormat/>
    <w:uiPriority w:val="46"/>
    <w:pPr>
      <w:spacing w:after="0" w:line="240" w:lineRule="auto"/>
    </w:pPr>
    <w:tblPr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Grid Table 1 Light Accent 3"/>
    <w:basedOn w:val="3"/>
    <w:uiPriority w:val="46"/>
    <w:pPr>
      <w:spacing w:after="0" w:line="240" w:lineRule="auto"/>
    </w:pPr>
    <w:tblPr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8">
    <w:name w:val="Grid Table 1 Light Accent 4"/>
    <w:basedOn w:val="3"/>
    <w:uiPriority w:val="46"/>
    <w:pPr>
      <w:spacing w:after="0" w:line="240" w:lineRule="auto"/>
    </w:pPr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9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ACA2F-96A2-449E-9FCB-6DC3D2096D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1799</Characters>
  <Lines>14</Lines>
  <Paragraphs>4</Paragraphs>
  <TotalTime>3</TotalTime>
  <ScaleCrop>false</ScaleCrop>
  <LinksUpToDate>false</LinksUpToDate>
  <CharactersWithSpaces>2110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2025-10-07T07:35:00Z</dcterms:created>
  <dc:creator>kit</dc:creator>
  <cp:lastModifiedBy>Марк Аврелий</cp:lastModifiedBy>
  <dcterms:modified xsi:type="dcterms:W3CDTF">2025-11-19T22:16:22Z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68241A3CE7E64A6C9D89D0CCE8F4B621_13</vt:lpwstr>
  </property>
</Properties>
</file>