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Проект программы «Цифровое сердце Дагестана»</w:t>
      </w:r>
    </w:p>
    <w:p w:rsidR="00000000" w:rsidDel="00000000" w:rsidP="00000000" w:rsidRDefault="00000000" w:rsidRPr="00000000" w14:paraId="00000004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Цель: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Массовая диспансеризация населения РД РФ с использованием ИИ-технологий для раннего выявления сердечно-сосудистых заболеваний (ССЗ)</w:t>
      </w:r>
    </w:p>
    <w:p w:rsidR="00000000" w:rsidDel="00000000" w:rsidP="00000000" w:rsidRDefault="00000000" w:rsidRPr="00000000" w14:paraId="00000006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35.99999999999994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1. Актуальность и обоснование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 рамках поручения Президента РФ В.В. Путина по внедрению ИИ в социальную сферу, предлагается использование комплекса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«Кардиометр-МТ»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Для Республики Дагестан с ее сложным рельефом и наличием труднодоступных горных районов (высокогорные села), мобильные ИИ-решения являются критически важными для выравнивания качества медпомощи.</w:t>
      </w:r>
    </w:p>
    <w:p w:rsidR="00000000" w:rsidDel="00000000" w:rsidP="00000000" w:rsidRDefault="00000000" w:rsidRPr="00000000" w14:paraId="00000009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2. Ключевые преимущества комплекса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Автоматическая интерпретация: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Снижение нагрузки на врачей-функционалистов за счет облачных алгоритмов ИИ.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Облачная телеметрия: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Результат ЭКГ мгновенно доступен врачу-кардиологу в региональном сосудистом центре для дистанционной консультации.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Мобильность: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Портативность прибора позволяет проводить диспансеризацию в ФАПах, на дому у маломобильных граждан и в рамках выездных бригад.</w:t>
      </w:r>
    </w:p>
    <w:p w:rsidR="00000000" w:rsidDel="00000000" w:rsidP="00000000" w:rsidRDefault="00000000" w:rsidRPr="00000000" w14:paraId="0000000D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3. Этапы реализации программы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Этап I: Техническое оснащение (Пилотный период — 6 месяцев)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Закупка комплексов «Кардиометр-МТ» для первичного звена (ЦРБ, ФАПы) в 3-5 пилотных районах (например, Ахтынский, Хунзахский, Буйнакский).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Интеграция ПО комплекса с РМИС (Региональной медицинской информационной системой) Дагестана.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Этап II: Масштабирование и диспансеризация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Внедрение во всех муниципальных образованиях РД РФ.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Обучение среднего медперсонала (фельдшеров) работе с комплексом: снятие ЭКГ и получение мгновенного «второго мнения» от ИИ.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Формирование «групп риска» на основе автоматизированного анализа для приоритетного направления к кардиологам.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Этап III: Аналитика и мониторинг</w:t>
      </w:r>
    </w:p>
    <w:p w:rsidR="00000000" w:rsidDel="00000000" w:rsidP="00000000" w:rsidRDefault="00000000" w:rsidRPr="00000000" w14:paraId="00000016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Создание единого регионального архива ЭКГ.</w:t>
      </w:r>
    </w:p>
    <w:p w:rsidR="00000000" w:rsidDel="00000000" w:rsidP="00000000" w:rsidRDefault="00000000" w:rsidRPr="00000000" w14:paraId="00000017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Снижение смертности от БСК (болезней системы кровообращения) за счет выявления скрытых патологий (аритмий, ишемии) на ранних стадиях.</w:t>
      </w:r>
    </w:p>
    <w:p w:rsidR="00000000" w:rsidDel="00000000" w:rsidP="00000000" w:rsidRDefault="00000000" w:rsidRPr="00000000" w14:paraId="00000018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4. Ожидаемые результаты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Точность: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Повышение достоверности диагнозов на первичном этапе на 30-40%.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Скорость: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Получение заключения ЭКГ в течение 1-2 минут в любой точке республики.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Доступность: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Охват диспансеризацией жителей самых удаленных аулов без необходимости их выезда в Махачкалу.</w:t>
      </w:r>
    </w:p>
    <w:p w:rsidR="00000000" w:rsidDel="00000000" w:rsidP="00000000" w:rsidRDefault="00000000" w:rsidRPr="00000000" w14:paraId="0000001C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Проведение обследования на базе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Северо-Кавказского университетского консорциума диспансеризации населения (СКУДН)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во II квартале 2026 года создает мощный прецедент для всего СКФО.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Использование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безвозмездно переданного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комплекса «Кардиометр-МТ» снимает финансовую нагрузку с этапа запуска и позволяет сфокусироваться на охвате молодежи — критически важной группы для профилактики «внезапной сердечной смерти» и выявления скрытых патологий.</w:t>
      </w:r>
    </w:p>
    <w:p w:rsidR="00000000" w:rsidDel="00000000" w:rsidP="00000000" w:rsidRDefault="00000000" w:rsidRPr="00000000" w14:paraId="0000001F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Раздел проекта: Молодежное направление «Кардиологический Кавказ» (II квартал 2026 г.)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Объект программы: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Студенты вузов и учащиеся школ, дошкольники города Махачкала.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База реализации: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Инфраструктура СКУДН.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Ключевая инновация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Впервые в регионе диспансеризация молодежи проводится не формально, а с применением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скрининга на базе ИИ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Это позволяет: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Выявлять нарушения ритма и проводимости, которые часто протекают бессимптомно у молодых людей.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Мгновенно классифицировать результаты на «Норму» и «Патологию», формируя карту здоровья студенческого сообщества.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Механика обследования</w:t>
      </w:r>
    </w:p>
    <w:p w:rsidR="00000000" w:rsidDel="00000000" w:rsidP="00000000" w:rsidRDefault="00000000" w:rsidRPr="00000000" w14:paraId="0000002A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Масштабируемость: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Мобильность «Кардиометра-МТ» позволяет развернуть пункты обследования непосредственно в учебных корпусах или медпунктах вузов.</w:t>
      </w:r>
    </w:p>
    <w:p w:rsidR="00000000" w:rsidDel="00000000" w:rsidP="00000000" w:rsidRDefault="00000000" w:rsidRPr="00000000" w14:paraId="0000002B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Цифровой след: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Каждое ЭКГ-исследование автоматически сохраняется в облачном архиве, создавая динамический профиль здоровья учащегося на годы вперед.</w:t>
      </w:r>
    </w:p>
    <w:p w:rsidR="00000000" w:rsidDel="00000000" w:rsidP="00000000" w:rsidRDefault="00000000" w:rsidRPr="00000000" w14:paraId="0000002C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Экспертный контроль: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Результаты с выявленными патологиями (автоматически отмеченные ИИ) направляются на верификацию ведущим кардиологам республики в режиме онлайн.</w:t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Социально-политическая значимость</w:t>
      </w:r>
    </w:p>
    <w:p w:rsidR="00000000" w:rsidDel="00000000" w:rsidP="00000000" w:rsidRDefault="00000000" w:rsidRPr="00000000" w14:paraId="0000002E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Реализация нацпроектов: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Прямое выполнение поручений Президента Российской Федерации по цифровизации здравоохранения.</w:t>
      </w:r>
    </w:p>
    <w:p w:rsidR="00000000" w:rsidDel="00000000" w:rsidP="00000000" w:rsidRDefault="00000000" w:rsidRPr="00000000" w14:paraId="0000002F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Демографическая безопасность: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Раннее выявление социально значимых заболеваний у молодежи — это инвестиция в трудовой потенциал Дагестана.</w:t>
      </w:r>
    </w:p>
    <w:p w:rsidR="00000000" w:rsidDel="00000000" w:rsidP="00000000" w:rsidRDefault="00000000" w:rsidRPr="00000000" w14:paraId="00000030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Модель государственно-частного партнерства: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Безвозмездная передача оборудования демонстрирует готовность бизнеса и науки к сотрудничеству ради здоровья нации.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Ожидаемый KPI (II квартал 2026)</w:t>
      </w:r>
    </w:p>
    <w:p w:rsidR="00000000" w:rsidDel="00000000" w:rsidP="00000000" w:rsidRDefault="00000000" w:rsidRPr="00000000" w14:paraId="00000032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Охват не менее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[X +] тысяч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студентов Махачкалы.</w:t>
      </w:r>
    </w:p>
    <w:p w:rsidR="00000000" w:rsidDel="00000000" w:rsidP="00000000" w:rsidRDefault="00000000" w:rsidRPr="00000000" w14:paraId="00000033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Создание первого в СКФО реестра сердечно-сосудистых рисков среди молодежи.</w:t>
      </w:r>
    </w:p>
    <w:p w:rsidR="00000000" w:rsidDel="00000000" w:rsidP="00000000" w:rsidRDefault="00000000" w:rsidRPr="00000000" w14:paraId="00000034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Разработка методических рекомендаций по ведению студентов с выявленными отклонениями.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Раздел: Единый цифровой контур и интеграция (Digital Health Integration)</w:t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Цифровая интеграция комплекса «Кардиометр-МТ» в экосистему СКУДН и здравоохранения Республики Дагестан базируется на трех уровнях:</w:t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Облачная аналитика и ИИ-интерпретация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Мгновенный автодиагноз: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Каждая ЭКГ, снятая у студента или школьника в Махачкале, передается по защищенному каналу в облачный сервер. Алгоритмы ИИ проводят интерпретацию за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15–30 секунд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Светофорная приоритизация: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Система автоматически маркирует результаты: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🟢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Зеленый: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норма (данные уходят в архив);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🟡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Желтый: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пограничные состояния (требуют планового контроля);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4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🔴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Красный: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жизнеугрожающие патологии (немедленное оповещение врача).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Бесшовная интеграция с РМИС и ЕГИСЗ</w:t>
      </w:r>
    </w:p>
    <w:p w:rsidR="00000000" w:rsidDel="00000000" w:rsidP="00000000" w:rsidRDefault="00000000" w:rsidRPr="00000000" w14:paraId="0000003E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Автоматическое заполнение медкарты: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Результаты обследования в рамках проекта «Кардиологический Кавказ» автоматически подгружаются в электронную медицинскую карту (ЭМК) пациента.</w:t>
      </w:r>
    </w:p>
    <w:p w:rsidR="00000000" w:rsidDel="00000000" w:rsidP="00000000" w:rsidRDefault="00000000" w:rsidRPr="00000000" w14:paraId="0000003F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Личный кабинет пациента: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Интеграция с порталом «Госуслуги» (раздел «Мое здоровье») позволяет студенту получить расшифровку ЭКГ и рекомендации ИИ прямо в смартфон.</w:t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Дистанционный консультативный центр (Телемедицина)</w:t>
      </w:r>
    </w:p>
    <w:p w:rsidR="00000000" w:rsidDel="00000000" w:rsidP="00000000" w:rsidRDefault="00000000" w:rsidRPr="00000000" w14:paraId="00000041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Второе мнение: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случае обнаружения патологии ИИ-системой, запись ЭКГ мгновенно становится доступна  кардиологам республиканских центров или экспертам СК УДН  .</w:t>
      </w:r>
    </w:p>
    <w:p w:rsidR="00000000" w:rsidDel="00000000" w:rsidP="00000000" w:rsidRDefault="00000000" w:rsidRPr="00000000" w14:paraId="00000042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Удаленный мониторинг: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Для студентов с выявленными хроническими рисками создается «цифровой профиль», позволяющий отслеживать динамику сердечной деятельности при повторных скринингах.</w:t>
      </w:r>
    </w:p>
    <w:p w:rsidR="00000000" w:rsidDel="00000000" w:rsidP="00000000" w:rsidRDefault="00000000" w:rsidRPr="00000000" w14:paraId="00000043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Big Data для регионального управления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Тепловая карта рисков: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Агрегированные (обезличенные) данные позволяют создать интерактивную карту сердечно-сосудистого здоровья молодежи Махачкалы.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Прогностика: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Анализ больших данных (Big Data) поможет Минздраву РД РФ  прогнозировать потребность в специализированной кардиологической помощи на 3–5 лет вперед.</w:t>
      </w:r>
    </w:p>
    <w:p w:rsidR="00000000" w:rsidDel="00000000" w:rsidP="00000000" w:rsidRDefault="00000000" w:rsidRPr="00000000" w14:paraId="00000046">
      <w:pPr>
        <w:shd w:fill="ffffff" w:val="clear"/>
        <w:spacing w:line="335.99999999999994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Резюме для защиты проекта:</w:t>
      </w:r>
    </w:p>
    <w:p w:rsidR="00000000" w:rsidDel="00000000" w:rsidP="00000000" w:rsidRDefault="00000000" w:rsidRPr="00000000" w14:paraId="0000004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Цифровая интеграция превращает разрозненные обследования в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непрерывный цикл наблюдения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Это исключает человеческий фактор (риск потери бумажной ЭКГ или ошибки прочтения) и гарантирует, что ни один случай патологии не останется без внимания врача.</w:t>
      </w:r>
    </w:p>
    <w:p w:rsidR="00000000" w:rsidDel="00000000" w:rsidP="00000000" w:rsidRDefault="00000000" w:rsidRPr="00000000" w14:paraId="00000049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РЕГЛАМЕНТ</w:t>
      </w:r>
    </w:p>
    <w:p w:rsidR="00000000" w:rsidDel="00000000" w:rsidP="00000000" w:rsidRDefault="00000000" w:rsidRPr="00000000" w14:paraId="0000004B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действий медицинского персонала при получении уведомления «Красный статус» (критическая патология) от системы ИИ «Кардиометр-МТ»</w:t>
      </w:r>
    </w:p>
    <w:p w:rsidR="00000000" w:rsidDel="00000000" w:rsidP="00000000" w:rsidRDefault="00000000" w:rsidRPr="00000000" w14:paraId="0000004C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Идентификация и первичная верификация</w:t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1.1. При завершении записи ЭКГ и получении автоматической интерпретации с пометкой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«Красный статус»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(например: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инфаркт миокарда, острая ишемия, жизнеугрожающая аритмия, блокада высокой степени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), медработник обязан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немедленно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оценить клиническое состояние пациента (наличие болей, одышки, давления, сознания).</w:t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1.2. Запрещается отпускать пациента из кабинета/пункта обследования до завершения всех этапов регламента.</w:t>
      </w:r>
    </w:p>
    <w:p w:rsidR="00000000" w:rsidDel="00000000" w:rsidP="00000000" w:rsidRDefault="00000000" w:rsidRPr="00000000" w14:paraId="0000004F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Экстренная дистанционная консультация (Телеметрия)</w:t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2.1. Медработник в один клик отправляет запись ЭКГ в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Региональный консультативный центр (РКЦ)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дежурному кардиологу или эксперту СКУДН через облачную платформу комплекса.</w:t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2.2. Осуществляется телефонный звонок дежурному врачу-консультанту для подтверждения автоматического диагноза ИИ (время на верификацию врачом —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не более 3–5 минут)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Маршрутизация и медицинская помощь</w:t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3.1.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 подтверждении диагноза врачом-консультантом: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Медработник немедленно вызывает бригаду скорой медицинской помощи (СМП) или реанимации.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До приезда СМП оказывается первая помощь согласно протоколам (укладывание пациента, обеспечение покоя, при необходимости — медикаментозная поддержка по назначению консультанта).</w:t>
        <w:br w:type="textWrapping"/>
        <w:t xml:space="preserve">3.2.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 технической ошибке/артефактах (ложноположительный статус):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Проводится повторная запись ЭКГ с контролем наложения электродов.</w:t>
      </w:r>
    </w:p>
    <w:p w:rsidR="00000000" w:rsidDel="00000000" w:rsidP="00000000" w:rsidRDefault="00000000" w:rsidRPr="00000000" w14:paraId="0000005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Цифровая фиксация и отчетность</w:t>
      </w:r>
    </w:p>
    <w:p w:rsidR="00000000" w:rsidDel="00000000" w:rsidP="00000000" w:rsidRDefault="00000000" w:rsidRPr="00000000" w14:paraId="0000005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4.1. В системе «Кардиометр-МТ» проставляется отметка о принятых мерах (вызов СМП, госпитализация).</w:t>
      </w:r>
    </w:p>
    <w:p w:rsidR="00000000" w:rsidDel="00000000" w:rsidP="00000000" w:rsidRDefault="00000000" w:rsidRPr="00000000" w14:paraId="00000059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4.2. Данные о «Красном статусе» автоматически дублируются руководителю медицинского подразделения для контроля качества оказания экстренной помощи.</w:t>
      </w:r>
    </w:p>
    <w:p w:rsidR="00000000" w:rsidDel="00000000" w:rsidP="00000000" w:rsidRDefault="00000000" w:rsidRPr="00000000" w14:paraId="0000005A">
      <w:pPr>
        <w:shd w:fill="ffffff" w:val="clear"/>
        <w:spacing w:line="360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4.3. Случай заносится в реестр критических состояний проекта «Кардиологический Кавказ» для последующего анализа эффективности раннего выявления.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Преимущество регламента:</w:t>
      </w:r>
    </w:p>
    <w:p w:rsidR="00000000" w:rsidDel="00000000" w:rsidP="00000000" w:rsidRDefault="00000000" w:rsidRPr="00000000" w14:paraId="0000005C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Этот алгоритм исключает «этап раздумий». Сочетание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скорости ИИ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авторитета врача-консультанта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позволяет сократить время от снятия ЭКГ до начала реанимационных мероприятий (при необходимости) до критического минимума — так называемого «золотого часа».</w:t>
      </w:r>
    </w:p>
    <w:p w:rsidR="00000000" w:rsidDel="00000000" w:rsidP="00000000" w:rsidRDefault="00000000" w:rsidRPr="00000000" w14:paraId="0000005D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 Пункт 5. Автоматическое информирование доверенных лиц</w:t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5.1. Условие активации:</w:t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Система «Кардиометр-МТ» инициирует отправку уведомления только после подтверждения «Красного статуса» (критической патологии) дежурным врачом-консультантом. Это исключает панику среди родственников при ложноположительных срабатываниях ИИ (артефакты записи).</w:t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5.2. Порядок информирования:</w:t>
      </w:r>
    </w:p>
    <w:p w:rsidR="00000000" w:rsidDel="00000000" w:rsidP="00000000" w:rsidRDefault="00000000" w:rsidRPr="00000000" w14:paraId="00000062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Студенты (18+):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 заполнении согласия на обследование студент указывает номер телефона доверенного лица. Система отправляет автоматическое СМС/Push-уведомление: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«В рамках программы "Кардиологический Кавказ" выявлено состояние, требующее медицинского внимания. Пациент находится под присмотром врачей [Адрес/Вуз]. Тел. для связи: [номер]»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Несовершеннолетние (школьники):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Уведомление направляется законным представителям (родителям) незамедлительно в приоритетном порядке через интеграцию с РМИС или школьным реестром.</w:t>
      </w:r>
    </w:p>
    <w:p w:rsidR="00000000" w:rsidDel="00000000" w:rsidP="00000000" w:rsidRDefault="00000000" w:rsidRPr="00000000" w14:paraId="00000064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5.3. Содержание уведомления:</w:t>
      </w:r>
    </w:p>
    <w:p w:rsidR="00000000" w:rsidDel="00000000" w:rsidP="00000000" w:rsidRDefault="00000000" w:rsidRPr="00000000" w14:paraId="00000065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Текст должен быть сдержанным и информативным, чтобы не спровоцировать шоковую реакцию, но подчеркнуть серьезность ситуации и указать местонахождение ребенка.</w:t>
      </w:r>
    </w:p>
    <w:p w:rsidR="00000000" w:rsidDel="00000000" w:rsidP="00000000" w:rsidRDefault="00000000" w:rsidRPr="00000000" w14:paraId="00000066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5.4. Юридический аспект:</w:t>
      </w:r>
    </w:p>
    <w:p w:rsidR="00000000" w:rsidDel="00000000" w:rsidP="00000000" w:rsidRDefault="00000000" w:rsidRPr="00000000" w14:paraId="00000067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 бланк информированного добровольного согласия (ИДС) включается пункт: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«Даю согласие на автоматическое уведомление доверенного лица в случае выявления жизнеугрожающих состояний»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Преимущество данного решения:</w:t>
      </w:r>
    </w:p>
    <w:p w:rsidR="00000000" w:rsidDel="00000000" w:rsidP="00000000" w:rsidRDefault="00000000" w:rsidRPr="00000000" w14:paraId="0000006A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Это снимает с медперсонала в момент оказания экстренной помощи обязанность искать контакты родителей и дозваниваться до них — система делает это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параллельно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 вызовом скорой помощи.</w:t>
      </w:r>
    </w:p>
    <w:p w:rsidR="00000000" w:rsidDel="00000000" w:rsidP="00000000" w:rsidRDefault="00000000" w:rsidRPr="00000000" w14:paraId="0000006B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Раздел: Обеспечение информационной безопасности и защиты ПДн (ФЗ-152)</w:t>
      </w:r>
    </w:p>
    <w:p w:rsidR="00000000" w:rsidDel="00000000" w:rsidP="00000000" w:rsidRDefault="00000000" w:rsidRPr="00000000" w14:paraId="0000006D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При реализации программы диспансеризации на базе комплекса «Кардиометр-МТ» соблюдаются следующие протоколы безопасности:</w:t>
      </w:r>
    </w:p>
    <w:p w:rsidR="00000000" w:rsidDel="00000000" w:rsidP="00000000" w:rsidRDefault="00000000" w:rsidRPr="00000000" w14:paraId="0000006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Деперсонализация (Обезличивание) данных</w:t>
      </w:r>
    </w:p>
    <w:p w:rsidR="00000000" w:rsidDel="00000000" w:rsidP="00000000" w:rsidRDefault="00000000" w:rsidRPr="00000000" w14:paraId="0000006F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Уровень 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На облачный сервер для автоматической интерпретации передается только цифровой сигнал ЭКГ и технический идентификатор (ID). ФИО, адрес и другие личные данные студента остаются внутри защищенного контура СК УДН.</w:t>
      </w:r>
    </w:p>
    <w:p w:rsidR="00000000" w:rsidDel="00000000" w:rsidP="00000000" w:rsidRDefault="00000000" w:rsidRPr="00000000" w14:paraId="00000070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Связывание данных: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Сопоставление «ID — ФИО» происходит только на автоматизированном рабочем месте (АРМ) врача, имеющего санкционированный доступ.</w:t>
      </w:r>
    </w:p>
    <w:p w:rsidR="00000000" w:rsidDel="00000000" w:rsidP="00000000" w:rsidRDefault="00000000" w:rsidRPr="00000000" w14:paraId="0000007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Инфраструктурная защита</w:t>
      </w:r>
    </w:p>
    <w:p w:rsidR="00000000" w:rsidDel="00000000" w:rsidP="00000000" w:rsidRDefault="00000000" w:rsidRPr="00000000" w14:paraId="00000072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Российские серверы: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Обработка и хранение данных осуществляются исключительно на серверах, территориально расположенных в Российской Федерации  (согласно требованиям ФЗ-152).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Аттестация ИС: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Облачная платформа «Кардиометр-МТ» имеет аттестат соответствия требованиям безопасности информации по классу защищенности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К2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(для медицинских информационных систем).</w:t>
      </w:r>
    </w:p>
    <w:p w:rsidR="00000000" w:rsidDel="00000000" w:rsidP="00000000" w:rsidRDefault="00000000" w:rsidRPr="00000000" w14:paraId="00000074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Шифрование и передача</w:t>
      </w:r>
    </w:p>
    <w:p w:rsidR="00000000" w:rsidDel="00000000" w:rsidP="00000000" w:rsidRDefault="00000000" w:rsidRPr="00000000" w14:paraId="00000075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VPN-каналы: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Передача данных от портативного кардиографа в облако и в РМИС осуществляется по зашифрованным каналам связи (протоколы ГОСТ).</w:t>
      </w:r>
    </w:p>
    <w:p w:rsidR="00000000" w:rsidDel="00000000" w:rsidP="00000000" w:rsidRDefault="00000000" w:rsidRPr="00000000" w14:paraId="00000076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Электронная подпись: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Каждое заключение, подтвержденное врачом-консультантом, заверяется усиленной квалифицированной электронной подписью (УКЭП), что гарантирует юридическую значимость и неизменность документа.</w:t>
      </w:r>
    </w:p>
    <w:p w:rsidR="00000000" w:rsidDel="00000000" w:rsidP="00000000" w:rsidRDefault="00000000" w:rsidRPr="00000000" w14:paraId="0000007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Правовой фундамент (Согласия)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Перед обследованием каждый участник (или законный представитель) подписывает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Информированное добровольное согласие (ИДС)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на обработку персональных данных и передачу сведений, составляющих врачебную тайну, по защищенным каналам связи.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 согласии отдельно прописывается пункт о возможности использования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обезличенных данных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для обучения алгоритмов ИИ и формирования научной статистики региона.</w:t>
      </w:r>
    </w:p>
    <w:p w:rsidR="00000000" w:rsidDel="00000000" w:rsidP="00000000" w:rsidRDefault="00000000" w:rsidRPr="00000000" w14:paraId="0000007A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 Контроль доступа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Двухфакторная аутентификация для врачей и персонала СК УДН.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Логирование (запись) всех действий пользователей в системе: всегда известно, кто, когда и какой протокол ЭКГ просматривал.</w:t>
      </w:r>
    </w:p>
    <w:p w:rsidR="00000000" w:rsidDel="00000000" w:rsidP="00000000" w:rsidRDefault="00000000" w:rsidRPr="00000000" w14:paraId="0000007D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Итоговое резюме проекта:</w:t>
      </w:r>
    </w:p>
    <w:p w:rsidR="00000000" w:rsidDel="00000000" w:rsidP="00000000" w:rsidRDefault="00000000" w:rsidRPr="00000000" w14:paraId="0000007E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Программа «Кардиологический Кавказ» — это синергия высоких технологий (ИИ), мобильной медицины и строгой правовой защиты. Использование комплекса «Кардиометр-МТ» во II квартале 2026 года позволит создать в Махачкале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«цифровой щит»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для здоровья молодежи, полностью соответствующий национальным целям развития России.</w:t>
      </w:r>
    </w:p>
    <w:p w:rsidR="00000000" w:rsidDel="00000000" w:rsidP="00000000" w:rsidRDefault="00000000" w:rsidRPr="00000000" w14:paraId="0000007F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юридически грамотного запуска программы «Кардиологический Кавказ» на базе учебных заведений Махачкалы во II квартале 2026 года необходим пакет документов, регламентирующий взаимодействие вуза/школы, акредитованного СК УДН медицинского центра, СК УДН и пациента.</w:t>
      </w:r>
    </w:p>
    <w:p w:rsidR="00000000" w:rsidDel="00000000" w:rsidP="00000000" w:rsidRDefault="00000000" w:rsidRPr="00000000" w14:paraId="00000081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Ниже представлен структурированный перечень необходимых шаблонов и актов:</w:t>
      </w:r>
    </w:p>
    <w:p w:rsidR="00000000" w:rsidDel="00000000" w:rsidP="00000000" w:rsidRDefault="00000000" w:rsidRPr="00000000" w14:paraId="00000083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1. Нормативно-правовой блок (Уровень руководства)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Приказ Министерства здравоохранения РД и Министерства образования РД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«О проведении пилотного проекта по раннему выявлению ССЗ среди учащейся молодежи города Махачкалы с применением ИИ-технологий».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Соглашение о сотрудничестве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между СК УДН и администрацией учебного заведения (Вуза/Колледжа/Школы) о предоставлении помещений и обеспечении явки учащихся.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Приказ по СК УДН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«Об утверждении графика выездных обследований и назначении ответственных лиц за эксплуатацию комплекса "Кардиометр-МТ"».</w:t>
      </w:r>
    </w:p>
    <w:p w:rsidR="00000000" w:rsidDel="00000000" w:rsidP="00000000" w:rsidRDefault="00000000" w:rsidRPr="00000000" w14:paraId="00000087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2. Документы для работы с пациентом (Студентом/Родителем)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Информированное добровольное согласие (ИДС)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на медицинское вмешательство (снятие ЭКГ).</w:t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Согласие на обработку персональных данных (ПДн)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соответствии с ФЗ-152 (включая пункт об автоматизированной обработке и передаче по защищенным каналам связи).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Согласие на автоматическое СМС-информирование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доверенного лица (с указанием ФИО и номера телефона родственника) в случае выявления критических состояний.</w:t>
      </w:r>
    </w:p>
    <w:p w:rsidR="00000000" w:rsidDel="00000000" w:rsidP="00000000" w:rsidRDefault="00000000" w:rsidRPr="00000000" w14:paraId="0000008B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Памятка для учащегося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«Как проходит обследование ИИ-кардиографом» (краткая инструкция, снимает тревожность).</w:t>
      </w:r>
    </w:p>
    <w:p w:rsidR="00000000" w:rsidDel="00000000" w:rsidP="00000000" w:rsidRDefault="00000000" w:rsidRPr="00000000" w14:paraId="0000008C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3. Регламентирующие документы (Для медперсонала)</w:t>
      </w:r>
    </w:p>
    <w:p w:rsidR="00000000" w:rsidDel="00000000" w:rsidP="00000000" w:rsidRDefault="00000000" w:rsidRPr="00000000" w14:paraId="0000008D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Рабочая инструкция (СОП)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 работе с портативным комплексом «Кардиометр-МТ»: от наложения электродов до отправки данных в облако.</w:t>
      </w:r>
    </w:p>
    <w:p w:rsidR="00000000" w:rsidDel="00000000" w:rsidP="00000000" w:rsidRDefault="00000000" w:rsidRPr="00000000" w14:paraId="0000008E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Утвержденный регламент маршрутизации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 «Красном статусе» (подписанный главным врачом СК УДН и согласованный со Станцией скорой медицинской помощи Махачкалы).</w:t>
      </w:r>
    </w:p>
    <w:p w:rsidR="00000000" w:rsidDel="00000000" w:rsidP="00000000" w:rsidRDefault="00000000" w:rsidRPr="00000000" w14:paraId="0000008F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Журнал учета технического состояния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оборудования (поверка и зарядка мобильных устройств).</w:t>
      </w:r>
    </w:p>
    <w:p w:rsidR="00000000" w:rsidDel="00000000" w:rsidP="00000000" w:rsidRDefault="00000000" w:rsidRPr="00000000" w14:paraId="00000090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4. Отчетно-аналитическая документация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Форма акта выполненных работ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(количество обследованных лиц за смену/неделю).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Шаблон итогового медицинского заключения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генерируемого системой «Кардиометр-МТ» (для выдачи на руки или подгрузки в ЭМК).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Форма реестра «Групп риска»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для передачи данных в территориальные поликлиники по месту жительства студентов.</w:t>
      </w:r>
    </w:p>
    <w:p w:rsidR="00000000" w:rsidDel="00000000" w:rsidP="00000000" w:rsidRDefault="00000000" w:rsidRPr="00000000" w14:paraId="00000094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Рекомендация по внедрению:</w:t>
      </w:r>
    </w:p>
    <w:p w:rsidR="00000000" w:rsidDel="00000000" w:rsidP="00000000" w:rsidRDefault="00000000" w:rsidRPr="00000000" w14:paraId="00000096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Наиболее эффективным способом сбора согласий в 2026 году будет использование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QR-кодов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со ссылкой на электронную форму (через учетную запись студента в РМИС или Госуслуги), что минимизирует бумажную волокиту.</w:t>
      </w:r>
    </w:p>
    <w:p w:rsidR="00000000" w:rsidDel="00000000" w:rsidP="00000000" w:rsidRDefault="00000000" w:rsidRPr="00000000" w14:paraId="00000097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Ниже представлен проект текста Информированного добровольного согласия (ИДС), адаптированный под требования законодательства РФ (ФЗ-323 и ФЗ-152) и специфику  проекта «Цифровое сердце Дагестана»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программы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«Кардиологический Кавказ» с использованием ИИ</w:t>
      </w:r>
    </w:p>
    <w:p w:rsidR="00000000" w:rsidDel="00000000" w:rsidP="00000000" w:rsidRDefault="00000000" w:rsidRPr="00000000" w14:paraId="00000099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line="335.99999999999994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ИНФОРМИРОВАННОЕ ДОБРОВОЛЬНОЕ СОГЛАСИЕ</w:t>
      </w:r>
    </w:p>
    <w:p w:rsidR="00000000" w:rsidDel="00000000" w:rsidP="00000000" w:rsidRDefault="00000000" w:rsidRPr="00000000" w14:paraId="0000009B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на проведение экспресс-обследования сердца с применением системы искусственного интеллекта (ИИ) и автоматизированную обработку данных</w:t>
      </w:r>
    </w:p>
    <w:p w:rsidR="00000000" w:rsidDel="00000000" w:rsidP="00000000" w:rsidRDefault="00000000" w:rsidRPr="00000000" w14:paraId="0000009C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г. Махачкала «___» _________ 2026 г.</w:t>
      </w:r>
    </w:p>
    <w:p w:rsidR="00000000" w:rsidDel="00000000" w:rsidP="00000000" w:rsidRDefault="00000000" w:rsidRPr="00000000" w14:paraId="0000009D">
      <w:pPr>
        <w:shd w:fill="ffffff" w:val="clear"/>
        <w:spacing w:line="360" w:lineRule="auto"/>
        <w:rPr>
          <w:b w:val="1"/>
          <w:bCs w:val="1"/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Я, ______________________________________________________________________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9E">
      <w:pPr>
        <w:shd w:fill="ffffff" w:val="clear"/>
        <w:spacing w:line="360" w:lineRule="auto"/>
        <w:rPr>
          <w:b w:val="1"/>
          <w:bCs w:val="1"/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(ФИО полностью)</w:t>
      </w:r>
    </w:p>
    <w:p w:rsidR="00000000" w:rsidDel="00000000" w:rsidP="00000000" w:rsidRDefault="00000000" w:rsidRPr="00000000" w14:paraId="0000009F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дата рождения «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» _________ ______ г., паспорт серии ______ № __________,</w:t>
      </w:r>
    </w:p>
    <w:p w:rsidR="00000000" w:rsidDel="00000000" w:rsidP="00000000" w:rsidRDefault="00000000" w:rsidRPr="00000000" w14:paraId="000000A0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проживающий(ая) по адресу: _________________________________________________,</w:t>
      </w:r>
    </w:p>
    <w:p w:rsidR="00000000" w:rsidDel="00000000" w:rsidP="00000000" w:rsidRDefault="00000000" w:rsidRPr="00000000" w14:paraId="000000A1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(в случае несовершеннолетнего — ФИО законного представителя и данные свидетельства о рождении ребенка)</w:t>
      </w:r>
    </w:p>
    <w:p w:rsidR="00000000" w:rsidDel="00000000" w:rsidP="00000000" w:rsidRDefault="00000000" w:rsidRPr="00000000" w14:paraId="000000A2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настоящим подтверждаю свое добровольное согласие на участие в программе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«Кардиологический Кавказ»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 выполнение следующих медицинских действий:</w:t>
      </w:r>
    </w:p>
    <w:p w:rsidR="00000000" w:rsidDel="00000000" w:rsidP="00000000" w:rsidRDefault="00000000" w:rsidRPr="00000000" w14:paraId="000000A3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Суть обследования:</w:t>
      </w:r>
    </w:p>
    <w:p w:rsidR="00000000" w:rsidDel="00000000" w:rsidP="00000000" w:rsidRDefault="00000000" w:rsidRPr="00000000" w14:paraId="000000A4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Мне разъяснено, что обследование проводится с использованием портативного 12-канального электрокардиографа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«Кардиометр-МТ»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Процедура включает снятие электрокардиограммы (ЭКГ) и её автоматическую обработку алгоритмами искусственного интеллекта (ИИ) для выявления ранних признаков сердечно-сосудистых патологий.</w:t>
      </w:r>
    </w:p>
    <w:p w:rsidR="00000000" w:rsidDel="00000000" w:rsidP="00000000" w:rsidRDefault="00000000" w:rsidRPr="00000000" w14:paraId="000000A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Использование искусственного интеллекта:</w:t>
      </w:r>
    </w:p>
    <w:p w:rsidR="00000000" w:rsidDel="00000000" w:rsidP="00000000" w:rsidRDefault="00000000" w:rsidRPr="00000000" w14:paraId="000000A6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Я уведомлен(а), что предварительная интерпретация ЭКГ осуществляется автоматизированной системой. Заключение ИИ не является окончательным клиническим диагнозом и подлежит обязательной верификации врачом-специалистом в случае выявления отклонений.</w:t>
      </w:r>
    </w:p>
    <w:p w:rsidR="00000000" w:rsidDel="00000000" w:rsidP="00000000" w:rsidRDefault="00000000" w:rsidRPr="00000000" w14:paraId="000000A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Защита данных и врачебная тайна:</w:t>
      </w:r>
    </w:p>
    <w:p w:rsidR="00000000" w:rsidDel="00000000" w:rsidP="00000000" w:rsidRDefault="00000000" w:rsidRPr="00000000" w14:paraId="000000A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Я даю согласие на обработку моих персональных данных и медицинских сведений в защищенном «облачном» сервисе системы «Кардиометр-МТ». Передача данных осуществляется по зашифрованным каналам связи в соответствии с требованиями ФЗ-152 «О персональных данных». Доступ к моим данным имеют только медицинские работники, участвующие в проекте.</w:t>
      </w:r>
    </w:p>
    <w:p w:rsidR="00000000" w:rsidDel="00000000" w:rsidP="00000000" w:rsidRDefault="00000000" w:rsidRPr="00000000" w14:paraId="000000A9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Автоматическое СМС-оповещение (Критический статус):</w:t>
      </w:r>
    </w:p>
    <w:p w:rsidR="00000000" w:rsidDel="00000000" w:rsidP="00000000" w:rsidRDefault="00000000" w:rsidRPr="00000000" w14:paraId="000000AA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 случае, если система ИИ обнаружит жизнеугрожающее состояние (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«Красный статус»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), подтвержденное дежурным врачом-консультантом, я даю согласие на отправку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автоматического экстренного СМС-уведомления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моему доверенному лицу (родителю/родственнику):</w:t>
      </w:r>
    </w:p>
    <w:p w:rsidR="00000000" w:rsidDel="00000000" w:rsidP="00000000" w:rsidRDefault="00000000" w:rsidRPr="00000000" w14:paraId="000000AB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ФИО доверенного лица: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AC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Контактный телефон: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+7 (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) _____-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-____</w:t>
      </w:r>
    </w:p>
    <w:p w:rsidR="00000000" w:rsidDel="00000000" w:rsidP="00000000" w:rsidRDefault="00000000" w:rsidRPr="00000000" w14:paraId="000000AD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 Право на отказ:</w:t>
      </w:r>
    </w:p>
    <w:p w:rsidR="00000000" w:rsidDel="00000000" w:rsidP="00000000" w:rsidRDefault="00000000" w:rsidRPr="00000000" w14:paraId="000000AE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Мне разъяснено, что я имею право отказаться от обследования на любом этапе без объяснения причин.</w:t>
      </w:r>
    </w:p>
    <w:p w:rsidR="00000000" w:rsidDel="00000000" w:rsidP="00000000" w:rsidRDefault="00000000" w:rsidRPr="00000000" w14:paraId="000000AF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Подписи сторон:</w:t>
      </w:r>
    </w:p>
    <w:p w:rsidR="00000000" w:rsidDel="00000000" w:rsidP="00000000" w:rsidRDefault="00000000" w:rsidRPr="00000000" w14:paraId="000000B0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Пациент / Законный представитель:</w:t>
      </w:r>
    </w:p>
    <w:p w:rsidR="00000000" w:rsidDel="00000000" w:rsidP="00000000" w:rsidRDefault="00000000" w:rsidRPr="00000000" w14:paraId="000000B1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____________________ / _________________________ / «___» _________ 2026 г.</w:t>
      </w:r>
    </w:p>
    <w:p w:rsidR="00000000" w:rsidDel="00000000" w:rsidP="00000000" w:rsidRDefault="00000000" w:rsidRPr="00000000" w14:paraId="000000B2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(подпись)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(расшифровка ФИО)</w:t>
      </w:r>
    </w:p>
    <w:p w:rsidR="00000000" w:rsidDel="00000000" w:rsidP="00000000" w:rsidRDefault="00000000" w:rsidRPr="00000000" w14:paraId="000000B3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Медицинский работник (СКУДН):</w:t>
      </w:r>
    </w:p>
    <w:p w:rsidR="00000000" w:rsidDel="00000000" w:rsidP="00000000" w:rsidRDefault="00000000" w:rsidRPr="00000000" w14:paraId="000000B4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____________________ / _________________________ / «___» _________ 2026 г.</w:t>
      </w:r>
    </w:p>
    <w:p w:rsidR="00000000" w:rsidDel="00000000" w:rsidP="00000000" w:rsidRDefault="00000000" w:rsidRPr="00000000" w14:paraId="000000B5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(подпись)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(расшифровка ФИО)</w:t>
      </w:r>
    </w:p>
    <w:p w:rsidR="00000000" w:rsidDel="00000000" w:rsidP="00000000" w:rsidRDefault="00000000" w:rsidRPr="00000000" w14:paraId="000000B6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Технический нюанс для реализации:</w:t>
      </w:r>
    </w:p>
    <w:p w:rsidR="00000000" w:rsidDel="00000000" w:rsidP="00000000" w:rsidRDefault="00000000" w:rsidRPr="00000000" w14:paraId="000000B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удобства работы в вузах рекомендую подготовить этот документ в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двух форматах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Бумажный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(для подшивки в отчетность).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Электронный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(чек-бокс в приложении или на планшете фельдшера перед началом процедуры), чтобы данные доверенного лица сразу попадали в базу «Кардиометра-МТ» для автоматизации рассылки.</w:t>
      </w:r>
    </w:p>
    <w:p w:rsidR="00000000" w:rsidDel="00000000" w:rsidP="00000000" w:rsidRDefault="00000000" w:rsidRPr="00000000" w14:paraId="000000BB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Чтобы студенты не пугались слов «искусственный интеллект» и «красный статус», фельдшер должен выступать в роли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проводника в современные технологии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а не вестника болезни.</w:t>
      </w:r>
    </w:p>
    <w:p w:rsidR="00000000" w:rsidDel="00000000" w:rsidP="00000000" w:rsidRDefault="00000000" w:rsidRPr="00000000" w14:paraId="000000BC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Ниже представлена краткая шпаргалка (скрипт) для медицинского персонала.</w:t>
      </w:r>
    </w:p>
    <w:p w:rsidR="00000000" w:rsidDel="00000000" w:rsidP="00000000" w:rsidRDefault="00000000" w:rsidRPr="00000000" w14:paraId="000000BD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ИНСТРУКЦИЯ ДЛЯ ФЕЛЬДШЕРА: «Как говорить о Кардиометре-МТ»</w:t>
      </w:r>
    </w:p>
    <w:p w:rsidR="00000000" w:rsidDel="00000000" w:rsidP="00000000" w:rsidRDefault="00000000" w:rsidRPr="00000000" w14:paraId="000000B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Правильный настрой (Tone of Voice)</w:t>
      </w:r>
    </w:p>
    <w:p w:rsidR="00000000" w:rsidDel="00000000" w:rsidP="00000000" w:rsidRDefault="00000000" w:rsidRPr="00000000" w14:paraId="000000BF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Спокойствие и инновации: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Говорите о приборе как о «умном гаджете», а не как о страшном медицинском аппарате.</w:t>
      </w:r>
    </w:p>
    <w:p w:rsidR="00000000" w:rsidDel="00000000" w:rsidP="00000000" w:rsidRDefault="00000000" w:rsidRPr="00000000" w14:paraId="000000C0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Акцент на преимуществе: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Это не «проверка на болезни», а «чекап супергероя» — быстрая цифровая диагностика, которую обычно проходят профессиональные атлеты.</w:t>
      </w:r>
    </w:p>
    <w:p w:rsidR="00000000" w:rsidDel="00000000" w:rsidP="00000000" w:rsidRDefault="00000000" w:rsidRPr="00000000" w14:paraId="000000C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Ключевые речевые модули (Скрипты)</w:t>
      </w:r>
    </w:p>
    <w:p w:rsidR="00000000" w:rsidDel="00000000" w:rsidP="00000000" w:rsidRDefault="00000000" w:rsidRPr="00000000" w14:paraId="000000C2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 ИИ (Искусственный интеллект):</w:t>
      </w:r>
    </w:p>
    <w:p w:rsidR="00000000" w:rsidDel="00000000" w:rsidP="00000000" w:rsidRDefault="00000000" w:rsidRPr="00000000" w14:paraId="000000C3">
      <w:pPr>
        <w:shd w:fill="ffffff" w:val="clear"/>
        <w:spacing w:line="360" w:lineRule="auto"/>
        <w:ind w:left="600" w:right="60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«Сегодня мы снимаем ЭКГ на приборе с Искусственным интеллектом. Это как автопилот в Тесле: он видит мельчайшие детали ритма, которые человеческий глаз может пропустить. Это делает твое обследование в разы точнее, чем обычное».</w:t>
      </w:r>
    </w:p>
    <w:p w:rsidR="00000000" w:rsidDel="00000000" w:rsidP="00000000" w:rsidRDefault="00000000" w:rsidRPr="00000000" w14:paraId="000000C4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 Согласие и «Красный статус»:</w:t>
      </w:r>
    </w:p>
    <w:p w:rsidR="00000000" w:rsidDel="00000000" w:rsidP="00000000" w:rsidRDefault="00000000" w:rsidRPr="00000000" w14:paraId="000000C5">
      <w:pPr>
        <w:shd w:fill="ffffff" w:val="clear"/>
        <w:spacing w:line="360" w:lineRule="auto"/>
        <w:ind w:left="600" w:right="60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«В согласии есть пункт про СМС-оповещение близких. Не пугайся — это стандартный протокол безопасности, как ремень в машине. Если ИИ увидит, что твоему сердцу нужна поддержка прямо сейчас, система сама мгновенно сообщит об этом врачу и твоим родным, чтобы помощь пришла за минуты. Это сделано для твоей полной защиты».</w:t>
      </w:r>
    </w:p>
    <w:p w:rsidR="00000000" w:rsidDel="00000000" w:rsidP="00000000" w:rsidRDefault="00000000" w:rsidRPr="00000000" w14:paraId="000000C6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 Защиту данных:</w:t>
      </w:r>
    </w:p>
    <w:p w:rsidR="00000000" w:rsidDel="00000000" w:rsidP="00000000" w:rsidRDefault="00000000" w:rsidRPr="00000000" w14:paraId="000000C7">
      <w:pPr>
        <w:shd w:fill="ffffff" w:val="clear"/>
        <w:spacing w:line="360" w:lineRule="auto"/>
        <w:ind w:left="600" w:right="60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«Все данные шифруются и передаются по закрытому каналу, как в банковских приложениях. Твое сердце под надежным цифровым замком».</w:t>
      </w:r>
    </w:p>
    <w:p w:rsidR="00000000" w:rsidDel="00000000" w:rsidP="00000000" w:rsidRDefault="00000000" w:rsidRPr="00000000" w14:paraId="000000C8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Чего НЕЛЬЗЯ говорить (Стоп-слова):</w:t>
      </w:r>
    </w:p>
    <w:p w:rsidR="00000000" w:rsidDel="00000000" w:rsidP="00000000" w:rsidRDefault="00000000" w:rsidRPr="00000000" w14:paraId="000000C9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a0a0a"/>
          <w:sz w:val="24"/>
          <w:szCs w:val="24"/>
          <w:highlight w:val="white"/>
          <w:rtl w:val="0"/>
        </w:rPr>
        <w:t xml:space="preserve">❌ «У нас подозрение на патологию». (Лучше: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«Мы проводим плановый цифровой скрининг»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CA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a0a0a"/>
          <w:sz w:val="24"/>
          <w:szCs w:val="24"/>
          <w:highlight w:val="white"/>
          <w:rtl w:val="0"/>
        </w:rPr>
        <w:t xml:space="preserve">❌ «Если система выдаст тревогу...» (Лучше: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«Если ИИ порекомендует обратить внимание...»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CB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a0a0a"/>
          <w:sz w:val="24"/>
          <w:szCs w:val="24"/>
          <w:highlight w:val="white"/>
          <w:rtl w:val="0"/>
        </w:rPr>
        <w:t xml:space="preserve">❌ «Это эксперимент». (Лучше: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«Это внедрение передовых технологий по поручению Президента»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CC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Алгоритм действий при вопросах:</w:t>
      </w:r>
    </w:p>
    <w:p w:rsidR="00000000" w:rsidDel="00000000" w:rsidP="00000000" w:rsidRDefault="00000000" w:rsidRPr="00000000" w14:paraId="000000CD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Студент: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«А если он ошибется?»</w:t>
      </w:r>
    </w:p>
    <w:p w:rsidR="00000000" w:rsidDel="00000000" w:rsidP="00000000" w:rsidRDefault="00000000" w:rsidRPr="00000000" w14:paraId="000000CE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Фельдшер: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«ИИ — это "второе мнение". Окончательный результат всегда проверяет опытный врач-кардиолог, система просто помогает ему работать быстрее».</w:t>
      </w:r>
    </w:p>
    <w:p w:rsidR="00000000" w:rsidDel="00000000" w:rsidP="00000000" w:rsidRDefault="00000000" w:rsidRPr="00000000" w14:paraId="000000CF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Студент: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«Зачем маме СМС?»</w:t>
      </w:r>
    </w:p>
    <w:p w:rsidR="00000000" w:rsidDel="00000000" w:rsidP="00000000" w:rsidRDefault="00000000" w:rsidRPr="00000000" w14:paraId="000000D0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Фельдшер: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«Это чтобы ты не тратил время на звонки, если вдруг потребуется консультация. Система сама позаботится о связи, пока врачи занимаются тобой».</w:t>
      </w:r>
    </w:p>
    <w:p w:rsidR="00000000" w:rsidDel="00000000" w:rsidP="00000000" w:rsidRDefault="00000000" w:rsidRPr="00000000" w14:paraId="000000D1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Полезный совет:</w:t>
      </w:r>
    </w:p>
    <w:p w:rsidR="00000000" w:rsidDel="00000000" w:rsidP="00000000" w:rsidRDefault="00000000" w:rsidRPr="00000000" w14:paraId="000000D3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Разместите рядом с местом обследования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плакат-инфографику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 крупным заголовком: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«Твое сердце под защитой интеллекта»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Визуализация процесса снижает уровень стресса на 40%.</w:t>
      </w:r>
    </w:p>
    <w:p w:rsidR="00000000" w:rsidDel="00000000" w:rsidP="00000000" w:rsidRDefault="00000000" w:rsidRPr="00000000" w14:paraId="000000D4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D5">
      <w:pPr>
        <w:shd w:fill="ffffff" w:val="clear"/>
        <w:spacing w:line="335.99999999999994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ПРОЕКТ ПРОГРАММЫ «КАРДИОЛОГИЧЕСКИЙ КАВКАЗ»</w:t>
      </w:r>
    </w:p>
    <w:p w:rsidR="00000000" w:rsidDel="00000000" w:rsidP="00000000" w:rsidRDefault="00000000" w:rsidRPr="00000000" w14:paraId="000000D7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Региональный проект цифровой диспансеризации населения Республики Дагестан с применением ИИ</w:t>
      </w:r>
    </w:p>
    <w:p w:rsidR="00000000" w:rsidDel="00000000" w:rsidP="00000000" w:rsidRDefault="00000000" w:rsidRPr="00000000" w14:paraId="000000D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I. ОБЩИЕ ПОЛОЖЕНИЯ И ЦЕЛИ</w:t>
      </w:r>
    </w:p>
    <w:p w:rsidR="00000000" w:rsidDel="00000000" w:rsidP="00000000" w:rsidRDefault="00000000" w:rsidRPr="00000000" w14:paraId="000000DA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Программа разработана во исполнение поручения Президента РФ В.В. Путина по внедрению искусственного интеллекта в социальную сферу.</w:t>
      </w:r>
    </w:p>
    <w:p w:rsidR="00000000" w:rsidDel="00000000" w:rsidP="00000000" w:rsidRDefault="00000000" w:rsidRPr="00000000" w14:paraId="000000DB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Цель: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Снижение смертности от сердечно-сосудистых заболеваний (ССЗ) через массовый скрининг молодежи и жителей труднодоступных районов.</w:t>
      </w:r>
    </w:p>
    <w:p w:rsidR="00000000" w:rsidDel="00000000" w:rsidP="00000000" w:rsidRDefault="00000000" w:rsidRPr="00000000" w14:paraId="000000DC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Инструмент: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Портативный 12-канальный комплекс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«Кардиометр-МТ»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 облачной ИИ-интерпретацией.</w:t>
      </w:r>
    </w:p>
    <w:p w:rsidR="00000000" w:rsidDel="00000000" w:rsidP="00000000" w:rsidRDefault="00000000" w:rsidRPr="00000000" w14:paraId="000000DD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База реализации: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Северо-Кавказский университетский консорциум диспансеризации населения (СК УДН).</w:t>
      </w:r>
    </w:p>
    <w:p w:rsidR="00000000" w:rsidDel="00000000" w:rsidP="00000000" w:rsidRDefault="00000000" w:rsidRPr="00000000" w14:paraId="000000DE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II. ЭТАПЫ РЕАЛИЗАЦИИ (2026 ГОД)</w:t>
      </w:r>
    </w:p>
    <w:p w:rsidR="00000000" w:rsidDel="00000000" w:rsidP="00000000" w:rsidRDefault="00000000" w:rsidRPr="00000000" w14:paraId="000000DF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I Квартал: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Техническая подготовка, интеграция «Кардиометра-МТ» с РМИС Дагестана.</w:t>
      </w:r>
    </w:p>
    <w:p w:rsidR="00000000" w:rsidDel="00000000" w:rsidP="00000000" w:rsidRDefault="00000000" w:rsidRPr="00000000" w14:paraId="000000E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II Квартал: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Запуск пилота в г. Махачкала. Массовое обследование студентов и школьников на базе СКУДН.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III-IV Квартал: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Масштабирование на горные районы РД (высокогорные ФАПы) и создание единой «Тепловой карты рисков».</w:t>
      </w:r>
    </w:p>
    <w:p w:rsidR="00000000" w:rsidDel="00000000" w:rsidP="00000000" w:rsidRDefault="00000000" w:rsidRPr="00000000" w14:paraId="000000E2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III. ЦИФРОВАЯ ИНТЕГРАЦИЯ И БЕЗОПАСНОСТЬ (ФЗ-152)</w:t>
      </w:r>
    </w:p>
    <w:p w:rsidR="00000000" w:rsidDel="00000000" w:rsidP="00000000" w:rsidRDefault="00000000" w:rsidRPr="00000000" w14:paraId="000000E3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ИИ-аналитика: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Мгновенная расшифровка ЭКГ (15–30 сек) с автоматической классификацией состояний.</w:t>
      </w:r>
    </w:p>
    <w:p w:rsidR="00000000" w:rsidDel="00000000" w:rsidP="00000000" w:rsidRDefault="00000000" w:rsidRPr="00000000" w14:paraId="000000E4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Облачный контур: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Передача данных по зашифрованным каналам (ГОСТ) на серверы РФ (класс защиты К2).</w:t>
      </w:r>
    </w:p>
    <w:p w:rsidR="00000000" w:rsidDel="00000000" w:rsidP="00000000" w:rsidRDefault="00000000" w:rsidRPr="00000000" w14:paraId="000000E5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Деперсонализация: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ИИ обрабатывает только цифровой сигнал; ФИО пациента сопоставляются только на защищенном рабочем месте врача.</w:t>
      </w:r>
    </w:p>
    <w:p w:rsidR="00000000" w:rsidDel="00000000" w:rsidP="00000000" w:rsidRDefault="00000000" w:rsidRPr="00000000" w14:paraId="000000E6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Бесшовность: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Автоматическая выгрузка протокола ЭКГ в Личный кабинет пациента на Госуслугах.</w:t>
      </w:r>
    </w:p>
    <w:p w:rsidR="00000000" w:rsidDel="00000000" w:rsidP="00000000" w:rsidRDefault="00000000" w:rsidRPr="00000000" w14:paraId="000000E7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IV. РЕГЛАМЕНТ ДЕЙСТВИЙ ПРИ «КРАСНОМ СТАТУСЕ»</w:t>
      </w:r>
    </w:p>
    <w:p w:rsidR="00000000" w:rsidDel="00000000" w:rsidP="00000000" w:rsidRDefault="00000000" w:rsidRPr="00000000" w14:paraId="000000E8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При выявлении ИИ жизнеугрожающей патологии (инфаркт, тяжелая аритмия):</w:t>
      </w:r>
    </w:p>
    <w:p w:rsidR="00000000" w:rsidDel="00000000" w:rsidP="00000000" w:rsidRDefault="00000000" w:rsidRPr="00000000" w14:paraId="000000E9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Верификация: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Немедленная отправка ЭКГ дежурному кардиологу СКУДН для подтверждения (до 5 мин).</w:t>
      </w:r>
    </w:p>
    <w:p w:rsidR="00000000" w:rsidDel="00000000" w:rsidP="00000000" w:rsidRDefault="00000000" w:rsidRPr="00000000" w14:paraId="000000EA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Экстренная помощь: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Вызов бригады СМП без отпускания пациента из кабинета.</w:t>
      </w:r>
    </w:p>
    <w:p w:rsidR="00000000" w:rsidDel="00000000" w:rsidP="00000000" w:rsidRDefault="00000000" w:rsidRPr="00000000" w14:paraId="000000EB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Авто-оповещение: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Срабатывание системы мгновенного СМС-информирования доверенных лиц (родителей).</w:t>
      </w:r>
    </w:p>
    <w:p w:rsidR="00000000" w:rsidDel="00000000" w:rsidP="00000000" w:rsidRDefault="00000000" w:rsidRPr="00000000" w14:paraId="000000EC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V. ШАБЛОН ИНФОРМИРОВАННОГО СОГЛАСИЯ (Кратко)</w:t>
      </w:r>
    </w:p>
    <w:p w:rsidR="00000000" w:rsidDel="00000000" w:rsidP="00000000" w:rsidRDefault="00000000" w:rsidRPr="00000000" w14:paraId="000000ED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Я, [ФИО], даю согласие на снятие ЭКГ системой «Кардиометр-МТ» и её обработку Искусственным Интеллектом. Осведомлен, что данные защищены согласно ФЗ-152. В случае выявления критического состояния, разрешаю автоматическое СМС-оповещение доверенного лица: [ФИО, Телефон].</w:t>
      </w:r>
    </w:p>
    <w:p w:rsidR="00000000" w:rsidDel="00000000" w:rsidP="00000000" w:rsidRDefault="00000000" w:rsidRPr="00000000" w14:paraId="000000EE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VI. ИНСТРУКЦИЯ ДЛЯ ПЕРСОНАЛА (ПАМЯТКА)</w:t>
      </w:r>
    </w:p>
    <w:p w:rsidR="00000000" w:rsidDel="00000000" w:rsidP="00000000" w:rsidRDefault="00000000" w:rsidRPr="00000000" w14:paraId="000000F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Позиционирование: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«Цифровой чекап», а не поиск болезней.</w:t>
      </w:r>
    </w:p>
    <w:p w:rsidR="00000000" w:rsidDel="00000000" w:rsidP="00000000" w:rsidRDefault="00000000" w:rsidRPr="00000000" w14:paraId="000000F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Акцент: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Высокая точность благодаря ИИ («автопилот для сердца»).</w:t>
      </w:r>
    </w:p>
    <w:p w:rsidR="00000000" w:rsidDel="00000000" w:rsidP="00000000" w:rsidRDefault="00000000" w:rsidRPr="00000000" w14:paraId="000000F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Снятие тревоги: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Объяснение, что СМС-оповещение — это «ремень безопасности», обеспечивающий помощь за считанные минуты.</w:t>
      </w:r>
    </w:p>
    <w:p w:rsidR="00000000" w:rsidDel="00000000" w:rsidP="00000000" w:rsidRDefault="00000000" w:rsidRPr="00000000" w14:paraId="000000F3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VII. ОЖИДАЕМЫЕ РЕЗУЛЬТАТЫ</w:t>
      </w:r>
    </w:p>
    <w:p w:rsidR="00000000" w:rsidDel="00000000" w:rsidP="00000000" w:rsidRDefault="00000000" w:rsidRPr="00000000" w14:paraId="000000F4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Создание первого в СКФО цифрового реестра сердечного здоровья молодежи.</w:t>
      </w:r>
    </w:p>
    <w:p w:rsidR="00000000" w:rsidDel="00000000" w:rsidP="00000000" w:rsidRDefault="00000000" w:rsidRPr="00000000" w14:paraId="000000F5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Сокращение времени постановки диагноза в удаленных районах в 10 раз.</w:t>
      </w:r>
    </w:p>
    <w:p w:rsidR="00000000" w:rsidDel="00000000" w:rsidP="00000000" w:rsidRDefault="00000000" w:rsidRPr="00000000" w14:paraId="000000F6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Нулевая смертность от предотвратимых критических состояний в рамках обследуемых групп.</w:t>
      </w:r>
    </w:p>
    <w:p w:rsidR="00000000" w:rsidDel="00000000" w:rsidP="00000000" w:rsidRDefault="00000000" w:rsidRPr="00000000" w14:paraId="000000F7">
      <w:pPr>
        <w:shd w:fill="ffffff" w:val="clear"/>
        <w:spacing w:line="360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spacing w:line="335.99999999999994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Предложение по развитию</w:t>
      </w:r>
    </w:p>
    <w:p w:rsidR="00000000" w:rsidDel="00000000" w:rsidP="00000000" w:rsidRDefault="00000000" w:rsidRPr="00000000" w14:paraId="000000F9">
      <w:pPr>
        <w:shd w:fill="ffffff" w:val="clear"/>
        <w:spacing w:line="335.99999999999994" w:lineRule="auto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защиты проекта перед Минздравом РД необходимо рассчитать точное количество необходимых приборов исходя из численности населения.</w:t>
      </w:r>
    </w:p>
    <w:p w:rsidR="00000000" w:rsidDel="00000000" w:rsidP="00000000" w:rsidRDefault="00000000" w:rsidRPr="00000000" w14:paraId="000000FB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