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color w:val="0a0a0a"/>
          <w:sz w:val="30"/>
          <w:szCs w:val="30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rtl w:val="0"/>
        </w:rPr>
        <w:t xml:space="preserve">Программа</w:t>
      </w:r>
      <w:r w:rsidDel="00000000" w:rsidR="00000000" w:rsidRPr="00000000">
        <w:rPr>
          <w:color w:val="0a0a0a"/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bCs w:val="1"/>
          <w:color w:val="0a0a0a"/>
          <w:sz w:val="30"/>
          <w:szCs w:val="30"/>
          <w:rtl w:val="0"/>
        </w:rPr>
        <w:t xml:space="preserve">«Кардиологический Кавказ»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Программа </w:t>
      </w: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«Кардиологический Кавказ» (Программа)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— это масштабная инициатива </w:t>
      </w: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Северо-Кавказского Университета дружбы народов (СК УДН)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и лично Тавлу Абуталибовича Казакбиева, по созданию единого цифрового кардиологического пространства в СКФО. 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Использование комплекса </w:t>
      </w: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«Кардиометр-МТ»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с облачным ИИ позволяет врачу  мгновенно анализировать ЭКГ, снятую в самом отдаленном горном ауле.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Ниже представлена концепция названий для других республик СКФО, каждое из которых отражает национальный колорит и географические особенности региона, сохраняя общую цифровую логику:</w:t>
      </w:r>
    </w:p>
    <w:p w:rsidR="00000000" w:rsidDel="00000000" w:rsidP="00000000" w:rsidRDefault="00000000" w:rsidRPr="00000000" w14:paraId="00000006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rtl w:val="0"/>
        </w:rPr>
        <w:t xml:space="preserve">Региональные подпроекты проекты Программы :</w:t>
      </w:r>
    </w:p>
    <w:p w:rsidR="00000000" w:rsidDel="00000000" w:rsidP="00000000" w:rsidRDefault="00000000" w:rsidRPr="00000000" w14:paraId="00000007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Чеченская Республика: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«Ритм Аргуна»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(или «Пульс Грозного»)</w:t>
      </w:r>
    </w:p>
    <w:p w:rsidR="00000000" w:rsidDel="00000000" w:rsidP="00000000" w:rsidRDefault="00000000" w:rsidRPr="00000000" w14:paraId="00000008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Республика Ингушетия: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«Сердце Башен»</w:t>
      </w:r>
    </w:p>
    <w:p w:rsidR="00000000" w:rsidDel="00000000" w:rsidP="00000000" w:rsidRDefault="00000000" w:rsidRPr="00000000" w14:paraId="00000009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Кабардино-Балкарская Республика: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«Здоровье Эльбруса»</w:t>
      </w:r>
    </w:p>
    <w:p w:rsidR="00000000" w:rsidDel="00000000" w:rsidP="00000000" w:rsidRDefault="00000000" w:rsidRPr="00000000" w14:paraId="0000000A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Карачаево-Черкесская Республика: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«Чистый Пульс Гор»</w:t>
      </w:r>
    </w:p>
    <w:p w:rsidR="00000000" w:rsidDel="00000000" w:rsidP="00000000" w:rsidRDefault="00000000" w:rsidRPr="00000000" w14:paraId="0000000B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Республика Северная Осетия — Алания: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«Эхо Дарьяла»</w:t>
      </w:r>
    </w:p>
    <w:p w:rsidR="00000000" w:rsidDel="00000000" w:rsidP="00000000" w:rsidRDefault="00000000" w:rsidRPr="00000000" w14:paraId="0000000C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Ставропольский край: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«Кардио-Минеральные Воды»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(ориентир на санаторно-курортный кластер)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rtl w:val="0"/>
        </w:rPr>
        <w:t xml:space="preserve">Основные положения программы «Кардиологический Кавказ»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1. Цель программы: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Снижение смертности от ССЗ в СКФО на 15-20% за счет внедрения дистанционного мониторинга и ИИ-диагностики «Кардиометр-МТ», обеспечивая «золотой час» даже в условиях высокогорья.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2. Ключевые преимущества для региона: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Преодоление ландшафтного барьера: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Мобильный комплекс передает данные через обычный смартфон/планшет, что идеально для сельских ФАПов и выездных бригад в горах.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ИИ-поддержка (Второе мнение):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Автоматическая интерпретация ЭКГ алгоритмами ИИ минимизирует риск врачебной ошибки на первичном звене.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Масштабируемость: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Опыт проекта </w:t>
      </w: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«Цифровое сердце Дагестана»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становится</w:t>
      </w:r>
      <w:r w:rsidDel="00000000" w:rsidR="00000000" w:rsidRPr="00000000">
        <w:rPr>
          <w:color w:val="0a0a0a"/>
          <w:sz w:val="24"/>
          <w:szCs w:val="24"/>
          <w:u w:val="single"/>
          <w:rtl w:val="0"/>
        </w:rPr>
        <w:t xml:space="preserve"> эталонным кейсом для тиражирования по всему Кавказу.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3. Механика реализации: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Оснащение: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Передача комплексов «Кардиометр-МТ» в ФАПы, амбулатории и бригады СМП.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Единое облако: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Все данные стекаются в региональные сосудистые центры (РСЦ) для оперативного контроля ведущими кардиологами.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Массовый скрининг: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Проведение обследования детей, школьников, студентов, людей предпенсионного и пенсионного возраста, проведение  «Дней здоровья» в труднодоступных районах с использованием мобильных ИИ-станций - “Кардиометр-МТ” .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4. Соответствие государственной стратегии:</w:t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Программа является прямым инструментом реализации поручения Президента РФ по внедрению </w:t>
      </w: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ИИ в социальную сферу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и нацпроекта «Здравоохранение».</w:t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rPr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Ниже представлена универсальная дорожная карта внедрения проекта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rtl w:val="0"/>
        </w:rPr>
        <w:t xml:space="preserve">«Цифровое сердце Дагестана»</w:t>
      </w: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, которая послужит единым стандартом для всех регионов СКФО в рамках программы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rtl w:val="0"/>
        </w:rPr>
        <w:t xml:space="preserve">«Кардиологический Кавказ»</w:t>
      </w: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rPr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План рассчитан на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rtl w:val="0"/>
        </w:rPr>
        <w:t xml:space="preserve">12 месяцев</w:t>
      </w:r>
      <w:r w:rsidDel="00000000" w:rsidR="00000000" w:rsidRPr="00000000">
        <w:rPr>
          <w:i w:val="1"/>
          <w:iCs w:val="1"/>
          <w:color w:val="0a0a0a"/>
          <w:sz w:val="24"/>
          <w:szCs w:val="24"/>
          <w:rtl w:val="0"/>
        </w:rPr>
        <w:t xml:space="preserve"> и разбит на ключевые этапы, учитывающие специфику горного рельефа и необходимость интеграции ИИ.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rPr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rtl w:val="0"/>
        </w:rPr>
        <w:t xml:space="preserve">Дорожная карта проекта «Цифровое сердце Дагестана»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u w:val="single"/>
          <w:rtl w:val="0"/>
        </w:rPr>
        <w:t xml:space="preserve">(Единый стандарт внедрения ИИ-кардиологии в СКФО)</w:t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Этап 1: Подготовка и нормативное регулирование (1–2 месяц)</w:t>
      </w:r>
    </w:p>
    <w:p w:rsidR="00000000" w:rsidDel="00000000" w:rsidP="00000000" w:rsidRDefault="00000000" w:rsidRPr="00000000" w14:paraId="00000023">
      <w:pPr>
        <w:numPr>
          <w:ilvl w:val="0"/>
          <w:numId w:val="4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Формирование рабочей группы: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Включение представителей Минздрава РД, главных кардиологов региона и технических специалистов «Кардиометр-МТ».</w:t>
      </w:r>
    </w:p>
    <w:p w:rsidR="00000000" w:rsidDel="00000000" w:rsidP="00000000" w:rsidRDefault="00000000" w:rsidRPr="00000000" w14:paraId="00000024">
      <w:pPr>
        <w:numPr>
          <w:ilvl w:val="0"/>
          <w:numId w:val="4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Региональный приказ: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Издание распоряжения о внедрении системы дистанционной передачи ЭКГ с использованием ИИ-анализа во всех медицинских учреждениях (от ФАП до РСЦ).</w:t>
      </w:r>
    </w:p>
    <w:p w:rsidR="00000000" w:rsidDel="00000000" w:rsidP="00000000" w:rsidRDefault="00000000" w:rsidRPr="00000000" w14:paraId="00000025">
      <w:pPr>
        <w:numPr>
          <w:ilvl w:val="0"/>
          <w:numId w:val="4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Аудит ИТ-инфраструктуры: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Проверка качества мобильной связи и интернета в высокогорных районах (выбор операторов с наилучшим покрытием).</w:t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Этап 2: Техническое оснащение и развертывание (3–5 месяц)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Закупка и логистика: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Поставка комплексов «Кардиометр-МТ» (абонентских пунктов) в труднодоступные районы и сельские амбулатории.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Настройка Облачного центра: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Запуск регионального сервера «Кардиометр» на базе Республиканского кардиологического центра в Махачкале ( при необходимости)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Интеграция с РМИС: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Настройка автоматической передачи расшифровок ИИ в электронные медицинские карты пациентов.</w:t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Этап 3: Обучение и кадровое обеспечение (4–6 месяц)</w:t>
      </w:r>
    </w:p>
    <w:p w:rsidR="00000000" w:rsidDel="00000000" w:rsidP="00000000" w:rsidRDefault="00000000" w:rsidRPr="00000000" w14:paraId="0000002B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«Цифровой ликбез» для ФАПов: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Обучение фельдшеров и медсестер ( на базе СК УДН)  в горах правильному наложению электродов и работе с мобильным приложением.</w:t>
      </w:r>
    </w:p>
    <w:p w:rsidR="00000000" w:rsidDel="00000000" w:rsidP="00000000" w:rsidRDefault="00000000" w:rsidRPr="00000000" w14:paraId="0000002C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Подготовка врачей-экспертов: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Обучение кардиологов РСЦ работе в системе «удаленного консультирования» и интерпретации данных, обработанных ИИ.</w:t>
      </w:r>
    </w:p>
    <w:p w:rsidR="00000000" w:rsidDel="00000000" w:rsidP="00000000" w:rsidRDefault="00000000" w:rsidRPr="00000000" w14:paraId="0000002D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Вебинары и аттестация: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Регулярные тренинги по использованию «второго мнения» ИИ в сложных диагностических случаях.</w:t>
      </w:r>
    </w:p>
    <w:p w:rsidR="00000000" w:rsidDel="00000000" w:rsidP="00000000" w:rsidRDefault="00000000" w:rsidRPr="00000000" w14:paraId="0000002E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Этап 4: Пилотный запуск и массовая диспансеризация (6–9 месяц)</w:t>
      </w:r>
    </w:p>
    <w:p w:rsidR="00000000" w:rsidDel="00000000" w:rsidP="00000000" w:rsidRDefault="00000000" w:rsidRPr="00000000" w14:paraId="0000002F">
      <w:pPr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Запуск в «красных зонах»: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Начало работы в наиболее удаленных районах (например, Цунтинский, Тляратинский районы Дагестана).</w:t>
      </w:r>
    </w:p>
    <w:p w:rsidR="00000000" w:rsidDel="00000000" w:rsidP="00000000" w:rsidRDefault="00000000" w:rsidRPr="00000000" w14:paraId="00000030">
      <w:pPr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Мобильные десанты: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Проведение массового скрининга (дети, школьники, студенты, пенсионеры) населения в высокогорных селах с помощью переносных комплексов.</w:t>
      </w:r>
    </w:p>
    <w:p w:rsidR="00000000" w:rsidDel="00000000" w:rsidP="00000000" w:rsidRDefault="00000000" w:rsidRPr="00000000" w14:paraId="00000031">
      <w:pPr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Маршрутизация: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Отработка системы экстренной госпитализации пациентов, у которых ИИ выявил признаки острого коронарного синдрома (ОКС).</w:t>
      </w:r>
    </w:p>
    <w:p w:rsidR="00000000" w:rsidDel="00000000" w:rsidP="00000000" w:rsidRDefault="00000000" w:rsidRPr="00000000" w14:paraId="00000032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Этап 5: Аналитика и масштабирование (10–12 месяц)</w:t>
      </w:r>
    </w:p>
    <w:p w:rsidR="00000000" w:rsidDel="00000000" w:rsidP="00000000" w:rsidRDefault="00000000" w:rsidRPr="00000000" w14:paraId="00000033">
      <w:pPr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Оценка эффективности: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Сравнение показателей раннего выявления ССЗ «до» и «после» внедрения проекта.</w:t>
      </w:r>
    </w:p>
    <w:p w:rsidR="00000000" w:rsidDel="00000000" w:rsidP="00000000" w:rsidRDefault="00000000" w:rsidRPr="00000000" w14:paraId="00000034">
      <w:pPr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Коррекция алгоритмов: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Настройка системы ИИ под региональные особенности.</w:t>
      </w:r>
    </w:p>
    <w:p w:rsidR="00000000" w:rsidDel="00000000" w:rsidP="00000000" w:rsidRDefault="00000000" w:rsidRPr="00000000" w14:paraId="00000035">
      <w:pPr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Тиражирование: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Перенос успешного опыта Дагестана на соседние республики (Чечню, Ингушетию и др.) под брендом </w:t>
      </w: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«Кардиологический Кавказ».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rtl w:val="0"/>
        </w:rPr>
        <w:t xml:space="preserve">Ключевые показатели эффективности (KPI) для всех регионов СКФО:</w:t>
      </w:r>
    </w:p>
    <w:p w:rsidR="00000000" w:rsidDel="00000000" w:rsidP="00000000" w:rsidRDefault="00000000" w:rsidRPr="00000000" w14:paraId="00000037">
      <w:pPr>
        <w:numPr>
          <w:ilvl w:val="0"/>
          <w:numId w:val="4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Охват населения: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Не менее 80% жителей труднодоступных районов должны иметь доступ к ИИ-диагностике ЭКГ.</w:t>
      </w:r>
    </w:p>
    <w:p w:rsidR="00000000" w:rsidDel="00000000" w:rsidP="00000000" w:rsidRDefault="00000000" w:rsidRPr="00000000" w14:paraId="00000038">
      <w:pPr>
        <w:numPr>
          <w:ilvl w:val="0"/>
          <w:numId w:val="4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Время доезда/консультации: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Сокращение времени от снятия ЭКГ в ауле до получения заключения эксперта из центра до </w:t>
      </w: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5–10 минут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4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Смертность: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Снижение догоспитальной смертности от инфаркта миокарда минимум на </w:t>
      </w: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10%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в первый год.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35.99999999999994" w:lineRule="auto"/>
        <w:ind w:left="0" w:firstLine="0"/>
        <w:rPr>
          <w:b w:val="1"/>
          <w:bCs w:val="1"/>
          <w:color w:val="0a0a0a"/>
          <w:sz w:val="30"/>
          <w:szCs w:val="30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rtl w:val="0"/>
        </w:rPr>
        <w:t xml:space="preserve">Дополнение к регламенту технического обслуживания (ТО)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ind w:left="720" w:firstLine="0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1. Климатическая адаптация и защита (Hardening):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Ударопрочные кейсы: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Комплектование каждого мобильного прибора герметичным защитным кофром (класса IP67) для безопасной транспортировки на спецтехнике или вьючном транспорте по горным серпантинам.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Температурный режим: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Использование аккумуляторных батарей, устойчивых к глубокому разряду при низких температурах (актуально для зимнего периода в горах).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ind w:left="720" w:firstLine="0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2. Энергонезависимость и резервирование: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Power-инфраструктура: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Оснащение каждого выездного комплекта мощным портативным внешним аккумулятором (Power Bank) на случай отключения электроэнергии в сельских ФАПах.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Гибридная зарядка: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Наличие адаптеров для зарядки прибора от бортовой сети автомобиля (12V) для работы в полевых условиях.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ind w:left="720" w:firstLine="0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3. Резервные каналы передачи данных (Связь):</w:t>
      </w:r>
    </w:p>
    <w:p w:rsidR="00000000" w:rsidDel="00000000" w:rsidP="00000000" w:rsidRDefault="00000000" w:rsidRPr="00000000" w14:paraId="00000042">
      <w:pPr>
        <w:numPr>
          <w:ilvl w:val="0"/>
          <w:numId w:val="3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Офлайн-режим ИИ: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Настройка приборов на сохранение записи ЭКГ во внутреннюю память при отсутствии GSM-сигнала с автоматической отправкой в «облако» ИИ сразу после появления связи.</w:t>
      </w:r>
    </w:p>
    <w:p w:rsidR="00000000" w:rsidDel="00000000" w:rsidP="00000000" w:rsidRDefault="00000000" w:rsidRPr="00000000" w14:paraId="00000043">
      <w:pPr>
        <w:numPr>
          <w:ilvl w:val="0"/>
          <w:numId w:val="3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Усилители сигнала: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Комплектование ФАПов активными антеннами-усилителями (репитерами) для стабилизации мобильного интернета в глубоких ущельях.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ind w:left="720" w:firstLine="0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4. Оперативный сервис «Горячая замена»:</w:t>
      </w:r>
    </w:p>
    <w:p w:rsidR="00000000" w:rsidDel="00000000" w:rsidP="00000000" w:rsidRDefault="00000000" w:rsidRPr="00000000" w14:paraId="00000045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Подменный фонд: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Создание в каждом районном центре (ЦРБ) резервного фонда приборов (не менее 5% от общего количества) для мгновенной замены вышедшего из строя аппарата без ожидания доставки из Махачкалы или Пятигорска.</w:t>
      </w:r>
    </w:p>
    <w:p w:rsidR="00000000" w:rsidDel="00000000" w:rsidP="00000000" w:rsidRDefault="00000000" w:rsidRPr="00000000" w14:paraId="00000046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Дистанционная диагностика: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Программное обеспечение «Кардиометр-МТ» должно включать модуль самодиагностики, позволяющий инженерам центра управления удаленно проверять целостность кабелей и электродов.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ind w:left="720" w:firstLine="0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5. Расширенный комплект расходных материалов:</w:t>
      </w:r>
    </w:p>
    <w:p w:rsidR="00000000" w:rsidDel="00000000" w:rsidP="00000000" w:rsidRDefault="00000000" w:rsidRPr="00000000" w14:paraId="00000048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Спец-электроды: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Использование электродов с усиленным адгезивным слоем (для работы в условиях повышенного потоотделения или высокой влажности воздуха).</w:t>
      </w:r>
    </w:p>
    <w:p w:rsidR="00000000" w:rsidDel="00000000" w:rsidP="00000000" w:rsidRDefault="00000000" w:rsidRPr="00000000" w14:paraId="00000049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Запасные кабели:</w:t>
      </w:r>
      <w:r w:rsidDel="00000000" w:rsidR="00000000" w:rsidRPr="00000000">
        <w:rPr>
          <w:color w:val="0a0a0a"/>
          <w:sz w:val="24"/>
          <w:szCs w:val="24"/>
          <w:rtl w:val="0"/>
        </w:rPr>
        <w:t xml:space="preserve"> Обязательное наличие дублирующего «кабеля пациента» в каждой укладке, так как в горах это самый изнашиваемый элемент.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ind w:left="720" w:firstLine="0"/>
        <w:rPr>
          <w:color w:val="0a0a0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ind w:left="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Экономический эффект: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Эти меры повышают стоимость внедрения на 7-10%, но предотвращают простой дорогостоящего оборудования и гарантируют доступность медпомощи в критические моменты (например, при сходе селей или затяжных снегопадах).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Для того чтобы в рамках госзакупок (по 44-ФЗ или 223-ФЗ) получить именно надежное оборудование для горной местности, а не дешевые аналоги, требования нужно прописывать через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функциональные и технические характеристики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1. Требования к мобильности и эксплуатации в экстремальных условиях</w:t>
      </w:r>
    </w:p>
    <w:p w:rsidR="00000000" w:rsidDel="00000000" w:rsidP="00000000" w:rsidRDefault="00000000" w:rsidRPr="00000000" w14:paraId="0000004E">
      <w:pPr>
        <w:numPr>
          <w:ilvl w:val="0"/>
          <w:numId w:val="3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Ударопрочность и защита: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«Аппарат должен поставляться в специализированном защитном кейсе (кофре) с классом пыле- и влагозащиты не ниже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IP67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обеспечивающим сохранность прибора при падении и транспортировке по пересеченной местности».</w:t>
      </w:r>
    </w:p>
    <w:p w:rsidR="00000000" w:rsidDel="00000000" w:rsidP="00000000" w:rsidRDefault="00000000" w:rsidRPr="00000000" w14:paraId="0000004F">
      <w:pPr>
        <w:numPr>
          <w:ilvl w:val="0"/>
          <w:numId w:val="3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Климатическая устойчивость: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«Диапазон рабочих температур прибора должен составлять от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-10°C до +40°C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Оборудование должно сохранять работоспособность при относительной влажности воздуха до 95% (при +25°C)».</w:t>
      </w:r>
    </w:p>
    <w:p w:rsidR="00000000" w:rsidDel="00000000" w:rsidP="00000000" w:rsidRDefault="00000000" w:rsidRPr="00000000" w14:paraId="00000050">
      <w:pPr>
        <w:numPr>
          <w:ilvl w:val="0"/>
          <w:numId w:val="3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Автономность: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«Встроенный аккумулятор должен обеспечивать снятие не менее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50 полноформатных ЭКГ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без подзарядки. В комплект поставки должен входить внешний портативный источник питания (Power Bank) емкостью не менее 10 000 мАч».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2. Требования к работе в условиях отсутствия связи (Горный рельеф)</w:t>
      </w:r>
    </w:p>
    <w:p w:rsidR="00000000" w:rsidDel="00000000" w:rsidP="00000000" w:rsidRDefault="00000000" w:rsidRPr="00000000" w14:paraId="00000052">
      <w:pPr>
        <w:numPr>
          <w:ilvl w:val="0"/>
          <w:numId w:val="3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Энергонезависимая память: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«Прибор должен обладать функцией автоматического сохранения записей ЭКГ во внутреннюю память при отсутствии сигнала сети (интернета) с последующей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автоматической передачей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данных в облачный сервис при восстановлении связи».</w:t>
      </w:r>
    </w:p>
    <w:p w:rsidR="00000000" w:rsidDel="00000000" w:rsidP="00000000" w:rsidRDefault="00000000" w:rsidRPr="00000000" w14:paraId="00000053">
      <w:pPr>
        <w:numPr>
          <w:ilvl w:val="0"/>
          <w:numId w:val="3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Облачная интеграция: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«Наличие встроенного модуля (GSM/Wi-Fi) для прямой передачи данных на сервер без использования промежуточных ПК, с поддержкой работы в сетях 2G/3G для обеспечения связи в зонах со слабым покрытием».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3. Требования к интеллектуальному анализу (ИИ)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Автоматическая интерпретация: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«Программное обеспечение системы должно включать алгоритмы ИИ для автоматического формирования предварительного врачебного заключения (синдромального анализа) непосредственно в момент снятия ЭКГ».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Дистанционное консультирование: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«Система должна обеспечивать возможность удаленного доступа врача-эксперта к архиву ЭКГ в режиме реального времени через веб-интерфейс или мобильное приложение».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4. Комплектация и сервис (Специфика СКФО)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Резервирование: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«Поставщик обязан обеспечить наличие подменного фонда оборудования на территории региона (Республика Дагестан / СКФО) для осуществления гарантийной замены в течение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48 часов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 момента обращения».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Расходные материалы: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«Комплект поставки должен включать усиленный (экранированный) кабель пациента, устойчивый к многократным перегибам, и запасной комплект многоразовых электродов (грудных и конечностных)».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5. Интеграция (Цифровой контур)</w:t>
      </w:r>
    </w:p>
    <w:p w:rsidR="00000000" w:rsidDel="00000000" w:rsidP="00000000" w:rsidRDefault="00000000" w:rsidRPr="00000000" w14:paraId="0000005B">
      <w:pPr>
        <w:numPr>
          <w:ilvl w:val="0"/>
          <w:numId w:val="3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Совместимость: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«Оборудование должно обеспечивать интеграцию с действующей Региональной медицинской информационной системой (РМИС) по протоколам обмена данными (HL7/DICOM)».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Важный нюанс: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Чтобы избежать жалоб в ФАС, в ТЗ обязательно добавляйте фразу: 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u w:val="single"/>
          <w:rtl w:val="0"/>
        </w:rPr>
        <w:t xml:space="preserve">«...или эквивалент с характеристиками не хуже указанных»</w:t>
      </w:r>
      <w:r w:rsidDel="00000000" w:rsidR="00000000" w:rsidRPr="00000000">
        <w:rPr>
          <w:color w:val="0a0a0a"/>
          <w:sz w:val="24"/>
          <w:szCs w:val="24"/>
          <w:highlight w:val="white"/>
          <w:u w:val="single"/>
          <w:rtl w:val="0"/>
        </w:rPr>
        <w:t xml:space="preserve">.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Но, прописав жесткие требования к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ударопрочности IP67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автоматической доотправке данных после обрыва связи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вы фактически отсечете бытовые и низкокачественные приборы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Для обоснования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НМЦК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при закупке инновационного оборудования «Кардиометр-МТ» для проекта «Цифровое сердце Дагестана» необходимо сделать упор на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совокупную стоимость владения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специфические условия эксплуатации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Ниже представлен структурированный шаблон пояснительной записки, который защитит бюджет перед финансовым контролем и ФАС.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к расчету обоснования НМЦК на поставку аппаратно-программных комплексов дистанционной передачи и ИИ-анализа ЭКГ в рамках программы «Кардиологический Кавказ»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1. Предмет закупки: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Поставка комплексов для дистанционной передачи ЭКГ с интегрированным модулем искусственного интеллекта (ИИ), адаптированных для работы в условиях высокогорья и труднодоступных районов (на примере проекта «Цифровое сердце Дагестана»).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2. Обоснование необходимости применения специфических характеристик: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Высокая стоимость оборудования по сравнению с базовыми электрокардиографами обусловлена следующими критически важными факторами:</w:t>
      </w:r>
    </w:p>
    <w:p w:rsidR="00000000" w:rsidDel="00000000" w:rsidP="00000000" w:rsidRDefault="00000000" w:rsidRPr="00000000" w14:paraId="00000067">
      <w:pPr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Использование ИИ-алгоритмов: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 отличие от стандартных приборов, данная система обеспечивает автоматическую интерпретацию данных («второе мнение»), что критично для ФАПов, где отсутствует штатный кардиолог. Это снижает затраты на оплату труда узких специалистов на местах.</w:t>
      </w:r>
    </w:p>
    <w:p w:rsidR="00000000" w:rsidDel="00000000" w:rsidP="00000000" w:rsidRDefault="00000000" w:rsidRPr="00000000" w14:paraId="00000068">
      <w:pPr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Работа в зонах с нестабильной связью: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Требование к наличию энергонезависимой буферной памяти и функции «доотправки» данных (Store-and-Forward) необходимо для минимизации потерь диагностических данных в условиях глубоких ущелий и отсутствия устойчивого GSM-сигнала.</w:t>
      </w:r>
    </w:p>
    <w:p w:rsidR="00000000" w:rsidDel="00000000" w:rsidP="00000000" w:rsidRDefault="00000000" w:rsidRPr="00000000" w14:paraId="00000069">
      <w:pPr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Повышенная эксплуатационная надежность: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Включение в стоимость защитных кейсов класса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IP67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усиленных кабелей и систем автономного питания (Power Bank) обосновано сложной логистикой и необходимостью исключить простой оборудования при поломках в удаленных районах, где стоимость выезда сервисного инженера превышает стоимость запчасти.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3. Анализ рынка и метод обоснования: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Для расчета НМЦК применен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метод сопоставимых рыночных цен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При сборе коммерческих предложений учитывались только модели, соответствующие классу «телемедицинский ИИ-комплекс», так как обычные ЭКГ-аппараты не выполняют функциональную задачу проекта (выравнивание качества медпомощи в горах).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4. Экономическая эффективность (обоснование целесообразности):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Применение данных комплексов позволяет:</w:t>
      </w:r>
    </w:p>
    <w:p w:rsidR="00000000" w:rsidDel="00000000" w:rsidP="00000000" w:rsidRDefault="00000000" w:rsidRPr="00000000" w14:paraId="0000006E">
      <w:pPr>
        <w:numPr>
          <w:ilvl w:val="0"/>
          <w:numId w:val="4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Снизить количество необоснованных вылетов санитарной авиации за счет точной дистанционной диагностики (экономия бюджета до 15-20% на транспортировке).</w:t>
      </w:r>
    </w:p>
    <w:p w:rsidR="00000000" w:rsidDel="00000000" w:rsidP="00000000" w:rsidRDefault="00000000" w:rsidRPr="00000000" w14:paraId="0000006F">
      <w:pPr>
        <w:numPr>
          <w:ilvl w:val="0"/>
          <w:numId w:val="4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Обеспечить раннее выявление патологий (инфаркт миокарда) на этапе доврачебной помощи, что сокращает расходы на последующую высокотехнологичную медицинскую помощь (ВМП) и реабилитацию инвалидов.</w:t>
      </w:r>
    </w:p>
    <w:p w:rsidR="00000000" w:rsidDel="00000000" w:rsidP="00000000" w:rsidRDefault="00000000" w:rsidRPr="00000000" w14:paraId="0000007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5. Гарантийные обязательства и сервис: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 цену включено создание регионального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подменного фонда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что гарантирует бесперебойность диспансеризации населения РД согласно поручению Президента РФ по внедрению ИИ в социальную сферу.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Рекомендация: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При подаче документов приложите ссылки на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Поручение Президента РФ по внедрению ИИ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и региональную программу «Борьба с сердечно-сосудистыми заболеваниями». Это снимет вопросы о «завышенных» требованиях к технике.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7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Для ежеквартального отчета по программе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«Кардиологический Кавказ»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(на примере проекта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«Цифровое сердце Дагестана»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) показатели разделены на три блока: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технический охват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медицинская эффективность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работа ИИ-технологий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7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Такой подход позволит наглядно продемонстрировать выполнение поручений Президента РФ по внедрению ИИ в социальную сферу.</w:t>
      </w:r>
    </w:p>
    <w:p w:rsidR="00000000" w:rsidDel="00000000" w:rsidP="00000000" w:rsidRDefault="00000000" w:rsidRPr="00000000" w14:paraId="0000007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Перечень ключевых показателей эффективности (KPI)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1. Индикаторы внедрения и охвата (Количественные)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Доля оснащенных ФАПов и амбулаторий: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Процент медорганизаций в труднодоступных и высокогорных районах, укомплектованных комплексами «Кардиометр-МТ» (цель: 100% к концу года).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Количество проведенных ЭКГ-исследований: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Общее число исследований, переданных в облачную систему за квартал (в сравнении с аналогичным периодом прошлого года).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Охват диспансеризацией: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Количество уникальных пациентов в высокогорье, прошедших скрининг сердечно-сосудистой системы.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2. Индикаторы работы ИИ и Телемедицины (Технологические)</w:t>
      </w:r>
    </w:p>
    <w:p w:rsidR="00000000" w:rsidDel="00000000" w:rsidP="00000000" w:rsidRDefault="00000000" w:rsidRPr="00000000" w14:paraId="0000007D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Доля автоматических интерпретаций ИИ: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Процент ЭКГ, первично обработанных алгоритмами ИИ без участия врача на месте (цель: 100%).</w:t>
      </w:r>
    </w:p>
    <w:p w:rsidR="00000000" w:rsidDel="00000000" w:rsidP="00000000" w:rsidRDefault="00000000" w:rsidRPr="00000000" w14:paraId="0000007E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Скорость получения «второго мнения»: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Среднее время от момента снятия ЭКГ в ауле до получения подтвержденного заключения из центра (цель для СКФО: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не более 15 минут).</w:t>
      </w:r>
    </w:p>
    <w:p w:rsidR="00000000" w:rsidDel="00000000" w:rsidP="00000000" w:rsidRDefault="00000000" w:rsidRPr="00000000" w14:paraId="0000007F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Доступность сервиса: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Коэффициент аптайма (работы) облачного сервера и каналов связи в условиях горного рельефа (цель: не ниже 98%).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3. Медицинские и социально-экономические индикаторы (Качественные)</w:t>
      </w:r>
    </w:p>
    <w:p w:rsidR="00000000" w:rsidDel="00000000" w:rsidP="00000000" w:rsidRDefault="00000000" w:rsidRPr="00000000" w14:paraId="00000081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Выявляемость патологий на ранней стадии: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Количество выявленных случаев ССЗ (включая скрытые формы), обнаруженных ИИ при массовом скрининге.</w:t>
      </w:r>
    </w:p>
    <w:p w:rsidR="00000000" w:rsidDel="00000000" w:rsidP="00000000" w:rsidRDefault="00000000" w:rsidRPr="00000000" w14:paraId="00000082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Предотвращенные случаи ОКС (Инфаркт):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Количество пациентов с выявленным острым коронарным синдромом, своевременно госпитализированных в РСЦ благодаря оперативной передаче данных.</w:t>
      </w:r>
    </w:p>
    <w:p w:rsidR="00000000" w:rsidDel="00000000" w:rsidP="00000000" w:rsidRDefault="00000000" w:rsidRPr="00000000" w14:paraId="00000083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Снижение догоспитальной смертности: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Динамика смертности от инфаркта миокарда в пилотных районах (цель: снижение на 5-7% ежеквартально до стабилизации).</w:t>
      </w:r>
    </w:p>
    <w:p w:rsidR="00000000" w:rsidDel="00000000" w:rsidP="00000000" w:rsidRDefault="00000000" w:rsidRPr="00000000" w14:paraId="00000084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Экономия сан-авиации: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Количество отмененных вылетов спецтехники благодаря дистанционному исключению критических состояний (подтвержденный «ложный вызов»).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Формат представления в отчете (пример таблицы):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1110"/>
        <w:gridCol w:w="1095"/>
        <w:gridCol w:w="1590"/>
        <w:gridCol w:w="2955"/>
        <w:tblGridChange w:id="0">
          <w:tblGrid>
            <w:gridCol w:w="2265"/>
            <w:gridCol w:w="1110"/>
            <w:gridCol w:w="1095"/>
            <w:gridCol w:w="1590"/>
            <w:gridCol w:w="2955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highlight w:val="white"/>
                <w:rtl w:val="0"/>
              </w:rPr>
              <w:t xml:space="preserve">Показатель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highlight w:val="white"/>
                <w:rtl w:val="0"/>
              </w:rPr>
              <w:t xml:space="preserve">План (кв.)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highlight w:val="white"/>
                <w:rtl w:val="0"/>
              </w:rPr>
              <w:t xml:space="preserve">Факт (кв.)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highlight w:val="white"/>
                <w:rtl w:val="0"/>
              </w:rPr>
              <w:t xml:space="preserve">Отклонение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1"/>
                <w:szCs w:val="21"/>
                <w:highlight w:val="white"/>
                <w:rtl w:val="0"/>
              </w:rPr>
              <w:t xml:space="preserve">Комментарий (причины)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Кол-во ЭКГ с ИИ-анализом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5450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+9%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Высокая активность в Тляратинском р-не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Среднее время ответа (мин)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-20%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4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Оптимизация работы дежурного пульта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Выявлено ОКС (чел)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—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40" w:before="180" w:line="377.14285714285717" w:lineRule="auto"/>
              <w:rPr>
                <w:color w:val="0a0a0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0a0a0a"/>
                <w:sz w:val="21"/>
                <w:szCs w:val="21"/>
                <w:highlight w:val="white"/>
                <w:rtl w:val="0"/>
              </w:rPr>
              <w:t xml:space="preserve">Все госпитализированы в РСЦ г. Махачкала</w:t>
            </w:r>
          </w:p>
        </w:tc>
      </w:tr>
    </w:tbl>
    <w:p w:rsidR="00000000" w:rsidDel="00000000" w:rsidP="00000000" w:rsidRDefault="00000000" w:rsidRPr="00000000" w14:paraId="0000009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Рекомендация для руководства: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Для регионов со сложным рельефом (Дагестан, ЧР, КБР) рекомендуется ввести дополнительный KPI: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«Доля успешно переданных ЭКГ из зон с нестабильным покрытием 2G»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Это подтвердит эффективность закупленного оборудования с функцией доотправки данных.</w:t>
      </w:r>
    </w:p>
    <w:p w:rsidR="00000000" w:rsidDel="00000000" w:rsidP="00000000" w:rsidRDefault="00000000" w:rsidRPr="00000000" w14:paraId="0000009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Ниже представлен образец лаконичного и убедительного доклада  для Главы Республики Дагестан. Текст составлен с акцентом на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результат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исполнение поручений Президента РФ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социальный эффект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 для жителей труднодоступных районов.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ДОКЛАД (РЕЗЮМЕ)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 ходе реализации приоритетного проекта «Цифровое сердце Дагестана» в рамках общекавказской программы СК УДН  «Кардиологический Кавказ»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Уважаемый Сергей Алимович!</w:t>
      </w:r>
    </w:p>
    <w:p w:rsidR="00000000" w:rsidDel="00000000" w:rsidP="00000000" w:rsidRDefault="00000000" w:rsidRPr="00000000" w14:paraId="000000A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 рамках выполнения поручения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Президента РФ В.В. Путина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по внедрению технологий искусственного интеллекта (ИИ) в социальную сферу, в Республике Дагестан успешно развернута система дистанционного кардиомониторинга на базе комплекса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«Кардиометр-МТ»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A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Ключевые итоги за отчетный период:</w:t>
      </w:r>
    </w:p>
    <w:p w:rsidR="00000000" w:rsidDel="00000000" w:rsidP="00000000" w:rsidRDefault="00000000" w:rsidRPr="00000000" w14:paraId="000000A5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Преодоление «цифрового разрыва» в горах:</w:t>
        <w:br w:type="textWrapping"/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Комплексами с ИИ-анализом оснащены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[число?]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ФАПов и амбулаторий в наиболее труднодоступных районах (в т.ч. Цунтинский, Тляратинский). Оборудование со специфической защитой и автономным питанием стабильно работает в условиях высокогорья.</w:t>
      </w:r>
    </w:p>
    <w:p w:rsidR="00000000" w:rsidDel="00000000" w:rsidP="00000000" w:rsidRDefault="00000000" w:rsidRPr="00000000" w14:paraId="000000A6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Внедрение ИИ-диагностики:</w:t>
        <w:br w:type="textWrapping"/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Впервые в регионе внедрен алгоритм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«второго мнения».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Каждое снятое в ауле ЭКГ автоматически анализируется нейросетью. Время постановки предварительного диагноза сократилось с нескольких часов до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1–2 минут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A7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Спасение жизней (Медицинский эффект):</w:t>
      </w:r>
    </w:p>
    <w:p w:rsidR="00000000" w:rsidDel="00000000" w:rsidP="00000000" w:rsidRDefault="00000000" w:rsidRPr="00000000" w14:paraId="000000A8">
      <w:pPr>
        <w:numPr>
          <w:ilvl w:val="1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Проведено более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[число?]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дистанционных исследований.</w:t>
      </w:r>
    </w:p>
    <w:p w:rsidR="00000000" w:rsidDel="00000000" w:rsidP="00000000" w:rsidRDefault="00000000" w:rsidRPr="00000000" w14:paraId="000000A9">
      <w:pPr>
        <w:numPr>
          <w:ilvl w:val="1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Выявлено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[число?]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случаев острого коронарного синдрома (инфаркта), которые ранее могли остаться недиагностированными на первичном этапе.</w:t>
      </w:r>
    </w:p>
    <w:p w:rsidR="00000000" w:rsidDel="00000000" w:rsidP="00000000" w:rsidRDefault="00000000" w:rsidRPr="00000000" w14:paraId="000000AA">
      <w:pPr>
        <w:numPr>
          <w:ilvl w:val="1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Все пациенты оперативно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маршрутизированы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 профильные сосудистые центры (РСЦ) Махачкалы и Дербента.</w:t>
      </w:r>
    </w:p>
    <w:p w:rsidR="00000000" w:rsidDel="00000000" w:rsidP="00000000" w:rsidRDefault="00000000" w:rsidRPr="00000000" w14:paraId="000000AB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Экономическая эффективность:</w:t>
        <w:br w:type="textWrapping"/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Использование телемедицинских ИИ-станций позволило снизить количество необоснованных вызовов санитарной авиации на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[X]%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обеспечив экспертную консультацию дистанционно.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Дальнейшие шаги: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Проект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«Цифровое сердце Дагестана»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признан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эталонным кейсом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для тиражирования в СКФО. В следующем квартале планируется масштабирование опыта на соседние республики под единым брендом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«Кардиологический Кавказ»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Проблемные вопросы: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Требуется дополнительное субсидирование на расширение подменного фонда оборудования для обеспечения 100% отказоустойчивости системы в зимний период.</w:t>
      </w:r>
    </w:p>
    <w:p w:rsidR="00000000" w:rsidDel="00000000" w:rsidP="00000000" w:rsidRDefault="00000000" w:rsidRPr="00000000" w14:paraId="000000B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Рекомендация: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 Данный формат доклада идеально подходит для оперативных совещаний или включения в ежегодный отчет правительства республики.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Вот структура презентации из 6 слайдов, адаптированная для выступления перед руководством региона. Визуальный акцент сделан на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технологичности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доступности медицины в горах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выполнении поручений Президента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Слайд 1: Титульный</w:t>
      </w:r>
    </w:p>
    <w:p w:rsidR="00000000" w:rsidDel="00000000" w:rsidP="00000000" w:rsidRDefault="00000000" w:rsidRPr="00000000" w14:paraId="000000B4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Заголовок: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Программа «Кардиологический Кавказ»: Проект «Цифровое сердце Дагестана».</w:t>
      </w:r>
    </w:p>
    <w:p w:rsidR="00000000" w:rsidDel="00000000" w:rsidP="00000000" w:rsidRDefault="00000000" w:rsidRPr="00000000" w14:paraId="000000B5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Подзаголовок: Внедрение ИИ-технологий и комплекса «Кардиометр-МТ» для раннего выявления ССЗ в Республике Дагестан.</w:t>
      </w:r>
    </w:p>
    <w:p w:rsidR="00000000" w:rsidDel="00000000" w:rsidP="00000000" w:rsidRDefault="00000000" w:rsidRPr="00000000" w14:paraId="000000B6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Визуал: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Фото горного аула, совмещенное с цифровой сеткой ЭКГ и логотипом проекта.</w:t>
      </w:r>
    </w:p>
    <w:p w:rsidR="00000000" w:rsidDel="00000000" w:rsidP="00000000" w:rsidRDefault="00000000" w:rsidRPr="00000000" w14:paraId="000000B7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Тезис: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Реализация поручения Президента РФ В.В. Путина по цифровизации социальной сферы.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Слайд 2: Проблема и решение</w:t>
      </w:r>
    </w:p>
    <w:p w:rsidR="00000000" w:rsidDel="00000000" w:rsidP="00000000" w:rsidRDefault="00000000" w:rsidRPr="00000000" w14:paraId="000000BA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Заголовок: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Доступная кардиология в условиях высокогорья.</w:t>
      </w:r>
    </w:p>
    <w:p w:rsidR="00000000" w:rsidDel="00000000" w:rsidP="00000000" w:rsidRDefault="00000000" w:rsidRPr="00000000" w14:paraId="000000BB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Левая часть (Проблема):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Сложный рельеф, удаленность ФАПов (до 200 км от центра), дефицит узких специалистов на местах.</w:t>
      </w:r>
    </w:p>
    <w:p w:rsidR="00000000" w:rsidDel="00000000" w:rsidP="00000000" w:rsidRDefault="00000000" w:rsidRPr="00000000" w14:paraId="000000BC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Правая часть (Решение):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Мобильный комплекс «Кардиометр-МТ» с ИИ-анализом. Дистанционная передача данных из любой точки РД через облако в РСЦ (Махачкала).</w:t>
      </w:r>
    </w:p>
    <w:p w:rsidR="00000000" w:rsidDel="00000000" w:rsidP="00000000" w:rsidRDefault="00000000" w:rsidRPr="00000000" w14:paraId="000000BD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Визуал: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Карта Дагестана с отмеченными «красными зонами» (труднодоступные районы).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Слайд 3: Технологическое преимущество (ИИ)</w:t>
      </w:r>
    </w:p>
    <w:p w:rsidR="00000000" w:rsidDel="00000000" w:rsidP="00000000" w:rsidRDefault="00000000" w:rsidRPr="00000000" w14:paraId="000000C0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Заголовок: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Искусственный интеллект на службе здоровья.</w:t>
      </w:r>
    </w:p>
    <w:p w:rsidR="00000000" w:rsidDel="00000000" w:rsidP="00000000" w:rsidRDefault="00000000" w:rsidRPr="00000000" w14:paraId="000000C1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Ключевые пункты:</w:t>
      </w:r>
    </w:p>
    <w:p w:rsidR="00000000" w:rsidDel="00000000" w:rsidP="00000000" w:rsidRDefault="00000000" w:rsidRPr="00000000" w14:paraId="000000C2">
      <w:pPr>
        <w:numPr>
          <w:ilvl w:val="1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Автоматическая интерпретация: ИИ формирует «второе мнение» за секунды.</w:t>
      </w:r>
    </w:p>
    <w:p w:rsidR="00000000" w:rsidDel="00000000" w:rsidP="00000000" w:rsidRDefault="00000000" w:rsidRPr="00000000" w14:paraId="000000C3">
      <w:pPr>
        <w:numPr>
          <w:ilvl w:val="1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Облачный сервис: Врач в центре видит ЭКГ пациента из аула в режиме реального времени.</w:t>
      </w:r>
    </w:p>
    <w:p w:rsidR="00000000" w:rsidDel="00000000" w:rsidP="00000000" w:rsidRDefault="00000000" w:rsidRPr="00000000" w14:paraId="000000C4">
      <w:pPr>
        <w:numPr>
          <w:ilvl w:val="1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Надежность: Работа в зонах со слабой связью и защита оборудования по стандарту IP67.</w:t>
      </w:r>
    </w:p>
    <w:p w:rsidR="00000000" w:rsidDel="00000000" w:rsidP="00000000" w:rsidRDefault="00000000" w:rsidRPr="00000000" w14:paraId="000000C5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Визуал: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Схема: «Пациент в горах -&gt; Снятие ЭКГ -&gt; ИИ-анализ -&gt; Врач в Махачкале (вердикт)».</w:t>
      </w:r>
    </w:p>
    <w:p w:rsidR="00000000" w:rsidDel="00000000" w:rsidP="00000000" w:rsidRDefault="00000000" w:rsidRPr="00000000" w14:paraId="000000C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Слайд 4: Дорожная карта и охват</w:t>
      </w:r>
    </w:p>
    <w:p w:rsidR="00000000" w:rsidDel="00000000" w:rsidP="00000000" w:rsidRDefault="00000000" w:rsidRPr="00000000" w14:paraId="000000C7">
      <w:pPr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Заголовок: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Этапы реализации и текущий статус.</w:t>
      </w:r>
    </w:p>
    <w:p w:rsidR="00000000" w:rsidDel="00000000" w:rsidP="00000000" w:rsidRDefault="00000000" w:rsidRPr="00000000" w14:paraId="000000C8">
      <w:pPr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Инфографика (Таймлайн):</w:t>
      </w:r>
    </w:p>
    <w:p w:rsidR="00000000" w:rsidDel="00000000" w:rsidP="00000000" w:rsidRDefault="00000000" w:rsidRPr="00000000" w14:paraId="000000C9">
      <w:pPr>
        <w:numPr>
          <w:ilvl w:val="1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Оснащение ФАПов и обучение персонала.</w:t>
      </w:r>
    </w:p>
    <w:p w:rsidR="00000000" w:rsidDel="00000000" w:rsidP="00000000" w:rsidRDefault="00000000" w:rsidRPr="00000000" w14:paraId="000000CA">
      <w:pPr>
        <w:numPr>
          <w:ilvl w:val="1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Запуск регионального ИИ-центра обработки данных.</w:t>
      </w:r>
    </w:p>
    <w:p w:rsidR="00000000" w:rsidDel="00000000" w:rsidP="00000000" w:rsidRDefault="00000000" w:rsidRPr="00000000" w14:paraId="000000CB">
      <w:pPr>
        <w:numPr>
          <w:ilvl w:val="1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Массовая диспансеризация населения (скрининг).</w:t>
      </w:r>
    </w:p>
    <w:p w:rsidR="00000000" w:rsidDel="00000000" w:rsidP="00000000" w:rsidRDefault="00000000" w:rsidRPr="00000000" w14:paraId="000000CC">
      <w:pPr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Цифра на слайде: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План охвата — 100% сельских поселений РД к концу 202X года.</w:t>
      </w:r>
    </w:p>
    <w:p w:rsidR="00000000" w:rsidDel="00000000" w:rsidP="00000000" w:rsidRDefault="00000000" w:rsidRPr="00000000" w14:paraId="000000C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1"/>
          <w:szCs w:val="21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Слайд 5: Результаты и KPI (Главный слайд)</w:t>
      </w:r>
    </w:p>
    <w:p w:rsidR="00000000" w:rsidDel="00000000" w:rsidP="00000000" w:rsidRDefault="00000000" w:rsidRPr="00000000" w14:paraId="000000CF">
      <w:pPr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Заголовок: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Социально-экономический эффект.</w:t>
      </w:r>
    </w:p>
    <w:p w:rsidR="00000000" w:rsidDel="00000000" w:rsidP="00000000" w:rsidRDefault="00000000" w:rsidRPr="00000000" w14:paraId="000000D0">
      <w:pPr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Показатели в иконках:</w:t>
      </w:r>
    </w:p>
    <w:p w:rsidR="00000000" w:rsidDel="00000000" w:rsidP="00000000" w:rsidRDefault="00000000" w:rsidRPr="00000000" w14:paraId="000000D1">
      <w:pPr>
        <w:numPr>
          <w:ilvl w:val="1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Время: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Сокращение ожидания диагноза с 24 часов до 5 минут.</w:t>
      </w:r>
    </w:p>
    <w:p w:rsidR="00000000" w:rsidDel="00000000" w:rsidP="00000000" w:rsidRDefault="00000000" w:rsidRPr="00000000" w14:paraId="000000D2">
      <w:pPr>
        <w:numPr>
          <w:ilvl w:val="1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Жизни: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Выявление ОКС (инфарктов) на ранней стадии — [число] случаев.</w:t>
      </w:r>
    </w:p>
    <w:p w:rsidR="00000000" w:rsidDel="00000000" w:rsidP="00000000" w:rsidRDefault="00000000" w:rsidRPr="00000000" w14:paraId="000000D3">
      <w:pPr>
        <w:numPr>
          <w:ilvl w:val="1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Экономия: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Снижение затрат на санавиацию и экстренную госпитализацию на [X]%.</w:t>
      </w:r>
    </w:p>
    <w:p w:rsidR="00000000" w:rsidDel="00000000" w:rsidP="00000000" w:rsidRDefault="00000000" w:rsidRPr="00000000" w14:paraId="000000D4">
      <w:pPr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Визуал: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Сравнение графиков смертности от ССЗ (прогноз снижения).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1"/>
          <w:szCs w:val="21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Слайд 6: Будущее проекта</w:t>
      </w:r>
    </w:p>
    <w:p w:rsidR="00000000" w:rsidDel="00000000" w:rsidP="00000000" w:rsidRDefault="00000000" w:rsidRPr="00000000" w14:paraId="000000D7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Заголовок: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От «Цифрового сердца Дагестана» к «Кардиологическому Кавказу».</w:t>
      </w:r>
    </w:p>
    <w:p w:rsidR="00000000" w:rsidDel="00000000" w:rsidP="00000000" w:rsidRDefault="00000000" w:rsidRPr="00000000" w14:paraId="000000D8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Тезисы:</w:t>
      </w:r>
    </w:p>
    <w:p w:rsidR="00000000" w:rsidDel="00000000" w:rsidP="00000000" w:rsidRDefault="00000000" w:rsidRPr="00000000" w14:paraId="000000D9">
      <w:pPr>
        <w:numPr>
          <w:ilvl w:val="1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Масштабирование опыта Дагестана на Чечню, Ингушетию и весь СКФО.</w:t>
      </w:r>
    </w:p>
    <w:p w:rsidR="00000000" w:rsidDel="00000000" w:rsidP="00000000" w:rsidRDefault="00000000" w:rsidRPr="00000000" w14:paraId="000000DA">
      <w:pPr>
        <w:numPr>
          <w:ilvl w:val="1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Создание единого цифрового кардио-щита Кавказа.</w:t>
      </w:r>
    </w:p>
    <w:p w:rsidR="00000000" w:rsidDel="00000000" w:rsidP="00000000" w:rsidRDefault="00000000" w:rsidRPr="00000000" w14:paraId="000000DB">
      <w:pPr>
        <w:numPr>
          <w:ilvl w:val="1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Создание регионального сервисного центра и подменного фонда.</w:t>
      </w:r>
    </w:p>
    <w:p w:rsidR="00000000" w:rsidDel="00000000" w:rsidP="00000000" w:rsidRDefault="00000000" w:rsidRPr="00000000" w14:paraId="000000DC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Финал: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«Здоровое сердце — крепкий Кавказ!»</w:t>
      </w:r>
    </w:p>
    <w:p w:rsidR="00000000" w:rsidDel="00000000" w:rsidP="00000000" w:rsidRDefault="00000000" w:rsidRPr="00000000" w14:paraId="000000D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1"/>
          <w:szCs w:val="21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Рекомендация по дизайну: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 Используйте строгий деловой стиль, сочетание синего (медицина/технологии) и зеленого (здоровье/регион) цветов. На слайдах должно быть минимум текста и максимум понятных иконок.</w:t>
      </w:r>
    </w:p>
    <w:p w:rsidR="00000000" w:rsidDel="00000000" w:rsidP="00000000" w:rsidRDefault="00000000" w:rsidRPr="00000000" w14:paraId="000000D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E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Ниже представлены тезисы, которые позволят защитить проект уверенно и аргументированно. Сопроводительная речь к каждому слайду, акцентированная на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государственных приоритетах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 и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практической пользе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E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Тезисы к выступлению (Речь докладчика)</w:t>
      </w:r>
    </w:p>
    <w:p w:rsidR="00000000" w:rsidDel="00000000" w:rsidP="00000000" w:rsidRDefault="00000000" w:rsidRPr="00000000" w14:paraId="000000E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Слайд 1: Вступление</w:t>
      </w:r>
    </w:p>
    <w:p w:rsidR="00000000" w:rsidDel="00000000" w:rsidP="00000000" w:rsidRDefault="00000000" w:rsidRPr="00000000" w14:paraId="000000E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«Уважаемый Сергей Алимович, коллеги! Представляю вашему вниманию проект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"Цифровое сердце Дагестана"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Это реализация прямого поручения Президента России по внедрению искусственного интеллекта в социальную сферу. Наш проект становится фундаментом большой программы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"Кардиологический Кавказ"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где Дагестан выступает регионом-лидером и технологическим хабом».</w:t>
      </w:r>
    </w:p>
    <w:p w:rsidR="00000000" w:rsidDel="00000000" w:rsidP="00000000" w:rsidRDefault="00000000" w:rsidRPr="00000000" w14:paraId="000000E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Слайд 2: Проблема и решение</w:t>
      </w:r>
    </w:p>
    <w:p w:rsidR="00000000" w:rsidDel="00000000" w:rsidP="00000000" w:rsidRDefault="00000000" w:rsidRPr="00000000" w14:paraId="000000E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«Мы все знаем специфику нашей республики: высокогорье и сложный рельеф часто становятся барьером для экстренной помощи. Сегодня житель отдаленного аула находится в неравных условиях с жителем Махачкалы. Комплекс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"Кардиометр-МТ"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стирает эти границы. Мы доставляем высокоточную диагностику туда, куда раньше могла добраться только санавиация».</w:t>
      </w:r>
    </w:p>
    <w:p w:rsidR="00000000" w:rsidDel="00000000" w:rsidP="00000000" w:rsidRDefault="00000000" w:rsidRPr="00000000" w14:paraId="000000E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Слайд 3: Технологическое преимущество (ИИ)</w:t>
      </w:r>
    </w:p>
    <w:p w:rsidR="00000000" w:rsidDel="00000000" w:rsidP="00000000" w:rsidRDefault="00000000" w:rsidRPr="00000000" w14:paraId="000000E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«Сердце нашего проекта —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Искусственный Интеллект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В условиях дефицита узких специалистов в сельских ФАПах, ИИ выступает как "цифровой помощник" фельдшера. Система за секунды дает предварительное заключение, а функция "доотправки данных" гарантирует, что даже при слабом сигнале в ущелье ЭКГ попадет на стол к ведущему кардиологу республики. Это стандарт надежности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IP67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— техника для реальных гор».</w:t>
      </w:r>
    </w:p>
    <w:p w:rsidR="00000000" w:rsidDel="00000000" w:rsidP="00000000" w:rsidRDefault="00000000" w:rsidRPr="00000000" w14:paraId="000000E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Слайд 4: Дорожная карта</w:t>
      </w:r>
    </w:p>
    <w:p w:rsidR="00000000" w:rsidDel="00000000" w:rsidP="00000000" w:rsidRDefault="00000000" w:rsidRPr="00000000" w14:paraId="000000E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«Мы движемся по четкому графику: от обучения персонала в горах до создания единого облачного центра. Важно, что мы не просто раздаем приборы, а создаем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единую цифровую среду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Каждый фельдшер в Тляратинском или Цунтинском районе теперь интегрирован в общую медицинскую сеть республики».</w:t>
      </w:r>
    </w:p>
    <w:p w:rsidR="00000000" w:rsidDel="00000000" w:rsidP="00000000" w:rsidRDefault="00000000" w:rsidRPr="00000000" w14:paraId="000000E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Слайд 5: Результаты и KPI</w:t>
      </w:r>
    </w:p>
    <w:p w:rsidR="00000000" w:rsidDel="00000000" w:rsidP="00000000" w:rsidRDefault="00000000" w:rsidRPr="00000000" w14:paraId="000000E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«Цифры говорят сами за себя. Главный результат — это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время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Мы сократили время постановки диагноза при инфаркте с часов до  минут. Это те самые "золотые минуты", которые спасают жизни и снижают инвалидизацию. Кроме того, мы видим реальную экономию бюджета за счет сокращения ложных вылетов вертолетов медицины катастроф».</w:t>
      </w:r>
    </w:p>
    <w:p w:rsidR="00000000" w:rsidDel="00000000" w:rsidP="00000000" w:rsidRDefault="00000000" w:rsidRPr="00000000" w14:paraId="000000E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Слайд 6: Будущее проекта</w:t>
      </w:r>
    </w:p>
    <w:p w:rsidR="00000000" w:rsidDel="00000000" w:rsidP="00000000" w:rsidRDefault="00000000" w:rsidRPr="00000000" w14:paraId="000000E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«Дагестанский опыт уже готов к масштабированию на весь СКФО. Под брендом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"Кардиологический Кавказ"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мы создаем единый стандарт кардио-безопасности.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Наша цель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— сделать так, чтобы качественная медицинская помощь была доступна каждому горцу, независимо от высоты над уровнем моря. Прошу поддержать проект и выделение средств на создание сервисного подменного фонда».</w:t>
      </w:r>
    </w:p>
    <w:p w:rsidR="00000000" w:rsidDel="00000000" w:rsidP="00000000" w:rsidRDefault="00000000" w:rsidRPr="00000000" w14:paraId="000000E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Совет: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 При выступлении держите в руках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сам прибор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 (или его защитный кейс). Визуальная демонстрация компактности и надежности оборудования всегда производит сильное впечатление на руководство.</w:t>
      </w:r>
    </w:p>
    <w:p w:rsidR="00000000" w:rsidDel="00000000" w:rsidP="00000000" w:rsidRDefault="00000000" w:rsidRPr="00000000" w14:paraId="000000F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Подготовка к «острым» вопросам — это 50% успеха защиты проекта. Комиссия (особенно финансовый блок и ИТ-департамент) будет искать слабые места в бюджете, надежности связи и защите данных</w:t>
      </w:r>
    </w:p>
    <w:p w:rsidR="00000000" w:rsidDel="00000000" w:rsidP="00000000" w:rsidRDefault="00000000" w:rsidRPr="00000000" w14:paraId="000000F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Вот список критических вопросов и стратегически верные ответы на них:</w:t>
      </w:r>
    </w:p>
    <w:p w:rsidR="00000000" w:rsidDel="00000000" w:rsidP="00000000" w:rsidRDefault="00000000" w:rsidRPr="00000000" w14:paraId="000000F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1.Вопрос по бюджету:</w:t>
      </w:r>
      <w:r w:rsidDel="00000000" w:rsidR="00000000" w:rsidRPr="00000000">
        <w:rPr>
          <w:color w:val="0a0a0a"/>
          <w:sz w:val="30"/>
          <w:szCs w:val="30"/>
          <w:highlight w:val="white"/>
          <w:rtl w:val="0"/>
        </w:rPr>
        <w:t xml:space="preserve"> «Почему мы покупаем дорогой комплекс с ИИ, если обычный электрокардиограф стоит в 3-5 раз дешевле?»</w:t>
      </w:r>
    </w:p>
    <w:p w:rsidR="00000000" w:rsidDel="00000000" w:rsidP="00000000" w:rsidRDefault="00000000" w:rsidRPr="00000000" w14:paraId="000000F4">
      <w:pPr>
        <w:numPr>
          <w:ilvl w:val="0"/>
          <w:numId w:val="4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Ответ: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«Стандартный ЭКГ-аппарат в горах — это просто "печатающая машинка", если рядом нет кардиолога для расшифровки. В сельских ФАПах дефицит кадров. Комплекс с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ИИ — это инвестиция в "цифрового врача"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который дает мгновенную интерпретацию. Мы экономим не на аппаратах, а на предотвращении инвалидности и сокращении вылетов санавиации (один вылет стоит дороже нескольких приборов)».</w:t>
      </w:r>
    </w:p>
    <w:p w:rsidR="00000000" w:rsidDel="00000000" w:rsidP="00000000" w:rsidRDefault="00000000" w:rsidRPr="00000000" w14:paraId="000000F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2. Вопрос по связи: </w:t>
      </w:r>
      <w:r w:rsidDel="00000000" w:rsidR="00000000" w:rsidRPr="00000000">
        <w:rPr>
          <w:color w:val="0a0a0a"/>
          <w:sz w:val="30"/>
          <w:szCs w:val="30"/>
          <w:highlight w:val="white"/>
          <w:rtl w:val="0"/>
        </w:rPr>
        <w:t xml:space="preserve">«В горах часто нет интернета. Как ваш "умный" прибор будет работать в "мертвых зонах"?»</w:t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Ответ: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«Это ключевое преимущество комплекса "Кардиометр-МТ". Он имеет встроенную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энергонезависимую память и функцию доотправки (Store-and-Forward)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Фельдшер снимает ЭКГ в "мертвой зоне", прибор сохраняет запись, и как только машина скорой помощи или фельдшер попадает в зону действия любой сети (даже слабого 2G), данные автоматически улетают в облако ИИ. Система адаптирована именно под рельеф Дагестана».</w:t>
      </w:r>
    </w:p>
    <w:p w:rsidR="00000000" w:rsidDel="00000000" w:rsidP="00000000" w:rsidRDefault="00000000" w:rsidRPr="00000000" w14:paraId="000000F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3. Вопрос по кадрам: </w:t>
      </w:r>
      <w:r w:rsidDel="00000000" w:rsidR="00000000" w:rsidRPr="00000000">
        <w:rPr>
          <w:color w:val="0a0a0a"/>
          <w:sz w:val="30"/>
          <w:szCs w:val="30"/>
          <w:highlight w:val="white"/>
          <w:rtl w:val="0"/>
        </w:rPr>
        <w:t xml:space="preserve">«Наши фельдшеры в селах привыкли к бумаге. Они справятся с планшетами и ИИ?»</w:t>
      </w:r>
    </w:p>
    <w:p w:rsidR="00000000" w:rsidDel="00000000" w:rsidP="00000000" w:rsidRDefault="00000000" w:rsidRPr="00000000" w14:paraId="000000F8">
      <w:pPr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Ответ: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«Интерфейс прибора максимально упрощен — фактически это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"одна кнопка"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В дорожную карту проекта заложен этап обязательного очного обучения( на базе СК УДН) и круглосуточная техподдержка. Практика показывает, что после первого же случая, когда система помогла спасти соседа или родственника, лояльность персонала к цифровым решениям становится стопроцентной».</w:t>
      </w:r>
    </w:p>
    <w:p w:rsidR="00000000" w:rsidDel="00000000" w:rsidP="00000000" w:rsidRDefault="00000000" w:rsidRPr="00000000" w14:paraId="000000F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4. Вопрос по безопасности: </w:t>
      </w:r>
      <w:r w:rsidDel="00000000" w:rsidR="00000000" w:rsidRPr="00000000">
        <w:rPr>
          <w:color w:val="0a0a0a"/>
          <w:sz w:val="30"/>
          <w:szCs w:val="30"/>
          <w:highlight w:val="white"/>
          <w:rtl w:val="0"/>
        </w:rPr>
        <w:t xml:space="preserve">«Где хранятся данные пациентов и не утекут ли они в сеть?»</w:t>
      </w:r>
    </w:p>
    <w:p w:rsidR="00000000" w:rsidDel="00000000" w:rsidP="00000000" w:rsidRDefault="00000000" w:rsidRPr="00000000" w14:paraId="000000FA">
      <w:pPr>
        <w:numPr>
          <w:ilvl w:val="0"/>
          <w:numId w:val="4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Ответ: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«Все данные передаются по защищенным каналам связи в соответствии с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ФЗ-152 "О персональных данных"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Облачный сервер располагается в защищенном ЦОД на территории РФ. ИИ проводит деперсонализированный анализ, что исключает риск утечки личной информации».</w:t>
      </w:r>
    </w:p>
    <w:p w:rsidR="00000000" w:rsidDel="00000000" w:rsidP="00000000" w:rsidRDefault="00000000" w:rsidRPr="00000000" w14:paraId="000000F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5. Вопрос по импортозамещению: </w:t>
      </w:r>
      <w:r w:rsidDel="00000000" w:rsidR="00000000" w:rsidRPr="00000000">
        <w:rPr>
          <w:color w:val="0a0a0a"/>
          <w:sz w:val="30"/>
          <w:szCs w:val="30"/>
          <w:highlight w:val="white"/>
          <w:rtl w:val="0"/>
        </w:rPr>
        <w:t xml:space="preserve">«Насколько мы зависим от западных комплектующих и ПО?»</w:t>
      </w:r>
    </w:p>
    <w:p w:rsidR="00000000" w:rsidDel="00000000" w:rsidP="00000000" w:rsidRDefault="00000000" w:rsidRPr="00000000" w14:paraId="000000FC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Ответ: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«Комплекс "Кардиометр-МТ" — это полностью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отечественная разработка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(включена в реестр Минпромторга). Программное обеспечение и алгоритмы ИИ созданы российскими учеными. Мы защищены от санкционных рисков и имеем прямой доступ к разработчику для донастройки системы под нужды СКФО».</w:t>
      </w:r>
    </w:p>
    <w:p w:rsidR="00000000" w:rsidDel="00000000" w:rsidP="00000000" w:rsidRDefault="00000000" w:rsidRPr="00000000" w14:paraId="000000F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6. Вопрос по сервису: </w:t>
      </w:r>
      <w:r w:rsidDel="00000000" w:rsidR="00000000" w:rsidRPr="00000000">
        <w:rPr>
          <w:color w:val="0a0a0a"/>
          <w:sz w:val="30"/>
          <w:szCs w:val="30"/>
          <w:highlight w:val="white"/>
          <w:rtl w:val="0"/>
        </w:rPr>
        <w:t xml:space="preserve">«Что если прибор сломается в высокогорном селе зимой? Ремонт затянется на месяцы?»</w:t>
      </w:r>
    </w:p>
    <w:p w:rsidR="00000000" w:rsidDel="00000000" w:rsidP="00000000" w:rsidRDefault="00000000" w:rsidRPr="00000000" w14:paraId="000000FE">
      <w:pPr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Ответ: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«Именно поэтому в ТЗ мы заложили обязательное требование к поставщику — создание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регионального подменного фонда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В случае поломки из районного центра (ЦРБ) в течение 24-48 часов доставляется резервный прибор. Мы не ремонтируем на месте, мы мгновенно меняем устройство, чтобы диагностика не прерывалась ни на день».</w:t>
      </w:r>
    </w:p>
    <w:p w:rsidR="00000000" w:rsidDel="00000000" w:rsidP="00000000" w:rsidRDefault="00000000" w:rsidRPr="00000000" w14:paraId="000000F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Совет: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 Если вопрос касается «раздутых» KPI, отвечайте, что показатели согласованы с федеральными целями нацпроекта «Здравоохранение», и их невыполнение несет более высокие репутационные риски для региона.</w:t>
      </w:r>
    </w:p>
    <w:p w:rsidR="00000000" w:rsidDel="00000000" w:rsidP="00000000" w:rsidRDefault="00000000" w:rsidRPr="00000000" w14:paraId="0000010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Вот компактная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шпаргалка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 (карточки), которую удобно распечатать и вложить в папку участника. Она структурирована по принципу «Тезис — Ответ» для мгновенного ориентирования во время дискуссии</w:t>
      </w:r>
    </w:p>
    <w:p w:rsidR="00000000" w:rsidDel="00000000" w:rsidP="00000000" w:rsidRDefault="00000000" w:rsidRPr="00000000" w14:paraId="0000010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color w:val="0a0a0a"/>
          <w:sz w:val="30"/>
          <w:szCs w:val="30"/>
          <w:highlight w:val="white"/>
          <w:rtl w:val="0"/>
        </w:rPr>
        <w:t xml:space="preserve">📇 </w:t>
      </w: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КАРТОЧКА №1: Экономика и целесообразность</w:t>
      </w:r>
    </w:p>
    <w:p w:rsidR="00000000" w:rsidDel="00000000" w:rsidP="00000000" w:rsidRDefault="00000000" w:rsidRPr="00000000" w14:paraId="0000010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Вопрос: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Почему оборудование стоит дороже обычных ЭКГ-аппаратов?</w:t>
      </w:r>
    </w:p>
    <w:p w:rsidR="00000000" w:rsidDel="00000000" w:rsidP="00000000" w:rsidRDefault="00000000" w:rsidRPr="00000000" w14:paraId="0000010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Ответ:</w:t>
      </w:r>
    </w:p>
    <w:p w:rsidR="00000000" w:rsidDel="00000000" w:rsidP="00000000" w:rsidRDefault="00000000" w:rsidRPr="00000000" w14:paraId="00000105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ИИ вместо штата: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Мы закупаем не «железо», а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экспертную систему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В условиях дефицита кардиологов в горах ИИ выполняет роль первичного диагноста.</w:t>
      </w:r>
    </w:p>
    <w:p w:rsidR="00000000" w:rsidDel="00000000" w:rsidP="00000000" w:rsidRDefault="00000000" w:rsidRPr="00000000" w14:paraId="00000106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Сокращение расходов: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Один предотвращенный вылет санавиации или случай инвалидности окупает стоимость 5-10 таких комплексов.</w:t>
      </w:r>
    </w:p>
    <w:p w:rsidR="00000000" w:rsidDel="00000000" w:rsidP="00000000" w:rsidRDefault="00000000" w:rsidRPr="00000000" w14:paraId="00000107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Комплектация: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 цену включены защитные кейсы (IP67), усиленные кабели и ПС (программное обеспечение) с пожизненным обновлением ИИ-алгоритмов.</w:t>
      </w:r>
    </w:p>
    <w:p w:rsidR="00000000" w:rsidDel="00000000" w:rsidP="00000000" w:rsidRDefault="00000000" w:rsidRPr="00000000" w14:paraId="0000010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color w:val="0a0a0a"/>
          <w:sz w:val="30"/>
          <w:szCs w:val="30"/>
          <w:highlight w:val="white"/>
          <w:rtl w:val="0"/>
        </w:rPr>
        <w:t xml:space="preserve">📇 </w:t>
      </w: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КАРТОЧКА №2: Техническая надежность (Связь)</w:t>
      </w:r>
    </w:p>
    <w:p w:rsidR="00000000" w:rsidDel="00000000" w:rsidP="00000000" w:rsidRDefault="00000000" w:rsidRPr="00000000" w14:paraId="0000010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Вопрос: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Как система работает в «мертвых зонах» (ущельях) без интернета?</w:t>
      </w:r>
    </w:p>
    <w:p w:rsidR="00000000" w:rsidDel="00000000" w:rsidP="00000000" w:rsidRDefault="00000000" w:rsidRPr="00000000" w14:paraId="0000010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Ответ:</w:t>
      </w:r>
    </w:p>
    <w:p w:rsidR="00000000" w:rsidDel="00000000" w:rsidP="00000000" w:rsidRDefault="00000000" w:rsidRPr="00000000" w14:paraId="0000010B">
      <w:pPr>
        <w:numPr>
          <w:ilvl w:val="0"/>
          <w:numId w:val="4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Режим Store-and-Forward: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Прибор сохраняет ЭКГ во внутреннюю память.</w:t>
      </w:r>
    </w:p>
    <w:p w:rsidR="00000000" w:rsidDel="00000000" w:rsidP="00000000" w:rsidRDefault="00000000" w:rsidRPr="00000000" w14:paraId="0000010C">
      <w:pPr>
        <w:numPr>
          <w:ilvl w:val="0"/>
          <w:numId w:val="4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Автодоотправка: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Как только фельдшер оказывается в зоне любой сети (даже 2G/EDGE), прибор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сам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фоново отправляет данные в центр.</w:t>
      </w:r>
    </w:p>
    <w:p w:rsidR="00000000" w:rsidDel="00000000" w:rsidP="00000000" w:rsidRDefault="00000000" w:rsidRPr="00000000" w14:paraId="0000010D">
      <w:pPr>
        <w:numPr>
          <w:ilvl w:val="0"/>
          <w:numId w:val="4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Усиление сигнала: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 комплектах предусмотрены выносные антенны для стабилизации связи в сельских ФАПах.</w:t>
      </w:r>
    </w:p>
    <w:p w:rsidR="00000000" w:rsidDel="00000000" w:rsidP="00000000" w:rsidRDefault="00000000" w:rsidRPr="00000000" w14:paraId="0000010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firstLine="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color w:val="0a0a0a"/>
          <w:sz w:val="30"/>
          <w:szCs w:val="30"/>
          <w:highlight w:val="white"/>
          <w:rtl w:val="0"/>
        </w:rPr>
        <w:t xml:space="preserve">📇 </w:t>
      </w: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КАРТОЧКА №3: Кадры и эксплуатация</w:t>
      </w:r>
    </w:p>
    <w:p w:rsidR="00000000" w:rsidDel="00000000" w:rsidP="00000000" w:rsidRDefault="00000000" w:rsidRPr="00000000" w14:paraId="0000010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Вопрос: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Справятся ли возрастные сотрудники в селах с цифровым прибором?</w:t>
      </w:r>
    </w:p>
    <w:p w:rsidR="00000000" w:rsidDel="00000000" w:rsidP="00000000" w:rsidRDefault="00000000" w:rsidRPr="00000000" w14:paraId="000001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Ответ:</w:t>
      </w:r>
    </w:p>
    <w:p w:rsidR="00000000" w:rsidDel="00000000" w:rsidP="00000000" w:rsidRDefault="00000000" w:rsidRPr="00000000" w14:paraId="00000111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Принцип «Одной кнопки»: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Интерфейс «Кардиометр-МТ» проще, чем у кнопочного телефона. Обучение занимает 1 рабочий день.</w:t>
      </w:r>
    </w:p>
    <w:p w:rsidR="00000000" w:rsidDel="00000000" w:rsidP="00000000" w:rsidRDefault="00000000" w:rsidRPr="00000000" w14:paraId="00000112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Минимизация ошибок: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ИИ сам подсказывает, если электроды наложены неправильно или есть помехи, исключая брак в диагностике.</w:t>
      </w:r>
    </w:p>
    <w:p w:rsidR="00000000" w:rsidDel="00000000" w:rsidP="00000000" w:rsidRDefault="00000000" w:rsidRPr="00000000" w14:paraId="00000113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Техподдержка: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Работает региональная «горячая линия» для консультаций 24/7.</w:t>
      </w:r>
    </w:p>
    <w:p w:rsidR="00000000" w:rsidDel="00000000" w:rsidP="00000000" w:rsidRDefault="00000000" w:rsidRPr="00000000" w14:paraId="000001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📇 КАРТОЧКА №4: Безопасность и Импортозамещение</w:t>
      </w:r>
    </w:p>
    <w:p w:rsidR="00000000" w:rsidDel="00000000" w:rsidP="00000000" w:rsidRDefault="00000000" w:rsidRPr="00000000" w14:paraId="000001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Вопрос: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Чьи это технологии и защищены ли данные пациентов?</w:t>
      </w:r>
    </w:p>
    <w:p w:rsidR="00000000" w:rsidDel="00000000" w:rsidP="00000000" w:rsidRDefault="00000000" w:rsidRPr="00000000" w14:paraId="000001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Ответ:</w:t>
      </w:r>
    </w:p>
    <w:p w:rsidR="00000000" w:rsidDel="00000000" w:rsidP="00000000" w:rsidRDefault="00000000" w:rsidRPr="00000000" w14:paraId="00000117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100% РФ: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Прибор и ПО включены в реестры Минпромторга и Минцифры. Санкционные риски исключены.</w:t>
      </w:r>
    </w:p>
    <w:p w:rsidR="00000000" w:rsidDel="00000000" w:rsidP="00000000" w:rsidRDefault="00000000" w:rsidRPr="00000000" w14:paraId="00000118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Защита данных: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Передача идет по шифрованным каналам (ГОСТ). Сервер находится в РКЦ. Полное соответствие ФЗ-152 «О персональных данных».</w:t>
      </w:r>
    </w:p>
    <w:p w:rsidR="00000000" w:rsidDel="00000000" w:rsidP="00000000" w:rsidRDefault="00000000" w:rsidRPr="00000000" w14:paraId="000001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hanging="36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📇 КАРТОЧКА №5: Гарантии и Сервис</w:t>
      </w:r>
    </w:p>
    <w:p w:rsidR="00000000" w:rsidDel="00000000" w:rsidP="00000000" w:rsidRDefault="00000000" w:rsidRPr="00000000" w14:paraId="000001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Вопрос: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Что делать, если прибор выйдет из строя в высокогорье зимой?</w:t>
      </w:r>
    </w:p>
    <w:p w:rsidR="00000000" w:rsidDel="00000000" w:rsidP="00000000" w:rsidRDefault="00000000" w:rsidRPr="00000000" w14:paraId="0000011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Ответ:</w:t>
      </w:r>
    </w:p>
    <w:p w:rsidR="00000000" w:rsidDel="00000000" w:rsidP="00000000" w:rsidRDefault="00000000" w:rsidRPr="00000000" w14:paraId="0000011D">
      <w:pPr>
        <w:numPr>
          <w:ilvl w:val="0"/>
          <w:numId w:val="4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Подменный фонд: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По условиям ТЗ, поставщик обязан держать резерв приборов в РД.</w:t>
      </w:r>
    </w:p>
    <w:p w:rsidR="00000000" w:rsidDel="00000000" w:rsidP="00000000" w:rsidRDefault="00000000" w:rsidRPr="00000000" w14:paraId="0000011E">
      <w:pPr>
        <w:numPr>
          <w:ilvl w:val="0"/>
          <w:numId w:val="4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Срок замены: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Гарантированная замена неисправного блока в течение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48 часов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через курьерскую службу или ЦРБ.</w:t>
      </w:r>
    </w:p>
    <w:p w:rsidR="00000000" w:rsidDel="00000000" w:rsidP="00000000" w:rsidRDefault="00000000" w:rsidRPr="00000000" w14:paraId="0000011F">
      <w:pPr>
        <w:numPr>
          <w:ilvl w:val="0"/>
          <w:numId w:val="4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Удаленная диагностика: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Инженеры центра могут дистанционно проверить состояние ПО прибора через сеть.</w:t>
      </w:r>
    </w:p>
    <w:p w:rsidR="00000000" w:rsidDel="00000000" w:rsidP="00000000" w:rsidRDefault="00000000" w:rsidRPr="00000000" w14:paraId="0000012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Совет по использованию: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 Держите эти карточки перед собой. Если вопрос повторяется, используйте формулировку: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«Как я уже отмечал в пункте о надежности...» 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— это подчеркивает системность Вашего подхода.</w:t>
      </w:r>
    </w:p>
    <w:p w:rsidR="00000000" w:rsidDel="00000000" w:rsidP="00000000" w:rsidRDefault="00000000" w:rsidRPr="00000000" w14:paraId="0000012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Желаю успешной защиты проекта!</w:t>
      </w:r>
    </w:p>
    <w:p w:rsidR="00000000" w:rsidDel="00000000" w:rsidP="00000000" w:rsidRDefault="00000000" w:rsidRPr="00000000" w14:paraId="0000012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   Для успешной защиты проекта и прохождения всех этапов согласования 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(от Минздрава до Казначейства), ваша папка должна содержать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три блока документов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: стратегический, технический и финансовый.</w:t>
      </w:r>
    </w:p>
    <w:p w:rsidR="00000000" w:rsidDel="00000000" w:rsidP="00000000" w:rsidRDefault="00000000" w:rsidRPr="00000000" w14:paraId="0000012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Вот ваш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чек-лист финальной папки участника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12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hanging="36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Блок 1: Стратегическое обоснование (Для руководства)</w:t>
      </w:r>
    </w:p>
    <w:p w:rsidR="00000000" w:rsidDel="00000000" w:rsidP="00000000" w:rsidRDefault="00000000" w:rsidRPr="00000000" w14:paraId="00000127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Резюме проекта: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Краткий доклад на 1,5 страницы (подготовили выше).</w:t>
      </w:r>
    </w:p>
    <w:p w:rsidR="00000000" w:rsidDel="00000000" w:rsidP="00000000" w:rsidRDefault="00000000" w:rsidRPr="00000000" w14:paraId="00000128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Копия Поручения Президента РФ: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Выдержка о внедрении ИИ в социальную сферу (основание проекта).</w:t>
      </w:r>
    </w:p>
    <w:p w:rsidR="00000000" w:rsidDel="00000000" w:rsidP="00000000" w:rsidRDefault="00000000" w:rsidRPr="00000000" w14:paraId="00000129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Письмо-поддержка от Главного кардиолога РД: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Заключение о необходимости системы «Кардиометр-МТ» для снижения смертности в горах.</w:t>
      </w:r>
    </w:p>
    <w:p w:rsidR="00000000" w:rsidDel="00000000" w:rsidP="00000000" w:rsidRDefault="00000000" w:rsidRPr="00000000" w14:paraId="0000012A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Слайд-презентация: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Распечатанная версия (6 слайдов) в цвете для каждого члена комиссии.</w:t>
      </w:r>
    </w:p>
    <w:p w:rsidR="00000000" w:rsidDel="00000000" w:rsidP="00000000" w:rsidRDefault="00000000" w:rsidRPr="00000000" w14:paraId="0000012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hanging="36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Блок 2: Техническая документация (Для экспертов и ИТ)</w:t>
      </w:r>
    </w:p>
    <w:p w:rsidR="00000000" w:rsidDel="00000000" w:rsidP="00000000" w:rsidRDefault="00000000" w:rsidRPr="00000000" w14:paraId="0000012C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Техническое задание (ТЗ):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 жесткими требованиями по защите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 IP67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ИИ-анализу и работе в «мертвых зонах» связи.</w:t>
      </w:r>
    </w:p>
    <w:p w:rsidR="00000000" w:rsidDel="00000000" w:rsidP="00000000" w:rsidRDefault="00000000" w:rsidRPr="00000000" w14:paraId="0000012D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Регистрационное удостоверение (РУ) Минздрава: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Копия документа на комплекс «Кардиометр-МТ» (подтверждает статус медтехники).</w:t>
      </w:r>
    </w:p>
    <w:p w:rsidR="00000000" w:rsidDel="00000000" w:rsidP="00000000" w:rsidRDefault="00000000" w:rsidRPr="00000000" w14:paraId="0000012E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Выписка из реестра Минпромторга: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Подтверждение российского происхождения (для импортозамещения).</w:t>
      </w:r>
    </w:p>
    <w:p w:rsidR="00000000" w:rsidDel="00000000" w:rsidP="00000000" w:rsidRDefault="00000000" w:rsidRPr="00000000" w14:paraId="0000012F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Регламент технического обслуживания: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Описание работы подменного фонда и сервиса в высокогорье.</w:t>
      </w:r>
    </w:p>
    <w:p w:rsidR="00000000" w:rsidDel="00000000" w:rsidP="00000000" w:rsidRDefault="00000000" w:rsidRPr="00000000" w14:paraId="0000013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hanging="36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Блок 3: Финансово-экономический блок (Для казначейства и ФАС)</w:t>
      </w:r>
    </w:p>
    <w:p w:rsidR="00000000" w:rsidDel="00000000" w:rsidP="00000000" w:rsidRDefault="00000000" w:rsidRPr="00000000" w14:paraId="0000013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Обоснование НМЦК: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Пояснительная записка с расчетом сопоставимых цен (подготовили выше).</w:t>
      </w:r>
    </w:p>
    <w:p w:rsidR="00000000" w:rsidDel="00000000" w:rsidP="00000000" w:rsidRDefault="00000000" w:rsidRPr="00000000" w14:paraId="0000013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Коммерческие предложения (КП):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Минимум 3 предложения от разных поставщиков (для подтверждения рыночной цены).</w:t>
      </w:r>
    </w:p>
    <w:p w:rsidR="00000000" w:rsidDel="00000000" w:rsidP="00000000" w:rsidRDefault="00000000" w:rsidRPr="00000000" w14:paraId="0000013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Расчет экономической эффективности: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Сравнение стоимости владения ИИ-системой и затрат на санавиацию/лечение запущенных случаев ССЗ.</w:t>
      </w:r>
    </w:p>
    <w:p w:rsidR="00000000" w:rsidDel="00000000" w:rsidP="00000000" w:rsidRDefault="00000000" w:rsidRPr="00000000" w14:paraId="0000013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hanging="36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Блок 4: Инструменты защиты (Для Вас лично)</w:t>
      </w:r>
    </w:p>
    <w:p w:rsidR="00000000" w:rsidDel="00000000" w:rsidP="00000000" w:rsidRDefault="00000000" w:rsidRPr="00000000" w14:paraId="00000135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Карточки (Шпаргалка):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Ответы на острые вопросы (подготовили выше).</w:t>
      </w:r>
    </w:p>
    <w:p w:rsidR="00000000" w:rsidDel="00000000" w:rsidP="00000000" w:rsidRDefault="00000000" w:rsidRPr="00000000" w14:paraId="00000136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Список KPI: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Таблица целевых индикаторов на год (подготовили выше).</w:t>
      </w:r>
    </w:p>
    <w:p w:rsidR="00000000" w:rsidDel="00000000" w:rsidP="00000000" w:rsidRDefault="00000000" w:rsidRPr="00000000" w14:paraId="00000137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Карта охвата: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Визуальная схема расположения приборов по районам Дагестана.</w:t>
      </w:r>
    </w:p>
    <w:p w:rsidR="00000000" w:rsidDel="00000000" w:rsidP="00000000" w:rsidRDefault="00000000" w:rsidRPr="00000000" w14:paraId="0000013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    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Маленькая хитрость: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 Положите на самый верх папки </w:t>
      </w: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визитную карточку технического директора проекта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. Если возникнет глубокий технический вопрос по протоколам передачи данных, вы всегда сможете сказать: «Наш технический блок готов предоставить детальную спецификацию в течение часа».</w:t>
      </w:r>
    </w:p>
    <w:p w:rsidR="00000000" w:rsidDel="00000000" w:rsidP="00000000" w:rsidRDefault="00000000" w:rsidRPr="00000000" w14:paraId="0000013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i w:val="1"/>
          <w:iCs w:val="1"/>
          <w:color w:val="0a0a0a"/>
          <w:sz w:val="24"/>
          <w:szCs w:val="24"/>
          <w:highlight w:val="white"/>
          <w:rtl w:val="0"/>
        </w:rPr>
        <w:t xml:space="preserve">      Вот, 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финальный документ, который переводит проект из плоскости  обсуждений в плоскость исполнения. Наличие готового проекта приказа  на защите демонстрирует вашу полную административную готовность.</w:t>
      </w:r>
    </w:p>
    <w:p w:rsidR="00000000" w:rsidDel="00000000" w:rsidP="00000000" w:rsidRDefault="00000000" w:rsidRPr="00000000" w14:paraId="0000013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ПРОЕКТ</w:t>
      </w:r>
    </w:p>
    <w:p w:rsidR="00000000" w:rsidDel="00000000" w:rsidP="00000000" w:rsidRDefault="00000000" w:rsidRPr="00000000" w14:paraId="0000014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35.99999999999994" w:lineRule="auto"/>
        <w:ind w:left="720" w:hanging="360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МИНИСТЕРСТВО ЗДРАВООХРАНЕНИЯ РЕСПУБЛИКИ ДАГЕСТАН</w:t>
      </w:r>
    </w:p>
    <w:p w:rsidR="00000000" w:rsidDel="00000000" w:rsidP="00000000" w:rsidRDefault="00000000" w:rsidRPr="00000000" w14:paraId="0000014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ПРИКАЗ</w:t>
      </w:r>
    </w:p>
    <w:p w:rsidR="00000000" w:rsidDel="00000000" w:rsidP="00000000" w:rsidRDefault="00000000" w:rsidRPr="00000000" w14:paraId="0000014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«__</w:t>
      </w: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» __________ 202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г. № _______</w:t>
      </w:r>
    </w:p>
    <w:p w:rsidR="00000000" w:rsidDel="00000000" w:rsidP="00000000" w:rsidRDefault="00000000" w:rsidRPr="00000000" w14:paraId="0000014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г. Махачкала</w:t>
      </w:r>
    </w:p>
    <w:p w:rsidR="00000000" w:rsidDel="00000000" w:rsidP="00000000" w:rsidRDefault="00000000" w:rsidRPr="00000000" w14:paraId="0000014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     О запуске пилотного этапа проекта «Цифровое сердце Дагестана» по внедрению дистанционного кардиомониторинга с использованием технологий искусственного интеллекта в рамках программы СК УДН «Кардиологический Кавказ»</w:t>
      </w:r>
    </w:p>
    <w:p w:rsidR="00000000" w:rsidDel="00000000" w:rsidP="00000000" w:rsidRDefault="00000000" w:rsidRPr="00000000" w14:paraId="0000014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    В целях реализации поручения Президента Российской Федерации В.В. Путина по внедрению технологий искусственного интеллекта в социальную сферу, а также в рамках реализации регионального проекта «Борьба с сердечно-сосудистыми заболеваниями» национального проекта «Здравоохранение», направленного на снижение смертности от болезней системы кровообращения в труднодоступных и высокогорных районах Республики Дагестан,</w:t>
      </w:r>
    </w:p>
    <w:p w:rsidR="00000000" w:rsidDel="00000000" w:rsidP="00000000" w:rsidRDefault="00000000" w:rsidRPr="00000000" w14:paraId="0000014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ПРИКАЗЫВАЮ:</w:t>
      </w:r>
    </w:p>
    <w:p w:rsidR="00000000" w:rsidDel="00000000" w:rsidP="00000000" w:rsidRDefault="00000000" w:rsidRPr="00000000" w14:paraId="00000147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Утвердить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план реализации пилотного этапа проекта СК УДН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«Цифровое сердце Дагестана»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на базе аппаратно-программных комплексов «Кардиометр-МТ» с использованием ИИ-технологий.</w:t>
      </w:r>
    </w:p>
    <w:p w:rsidR="00000000" w:rsidDel="00000000" w:rsidP="00000000" w:rsidRDefault="00000000" w:rsidRPr="00000000" w14:paraId="00000148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Определить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перечень медицинских организаций (Приложение №1) для участия в пилотном этапе проекта, включая ФАПы и амбулатории высокогорных районов (Цунтинский, Тляратинский, Ахвахский и др.).</w:t>
      </w:r>
    </w:p>
    <w:p w:rsidR="00000000" w:rsidDel="00000000" w:rsidP="00000000" w:rsidRDefault="00000000" w:rsidRPr="00000000" w14:paraId="00000149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Главному внештатному специалисту-кардиологу Минздрава РД:</w:t>
      </w:r>
    </w:p>
    <w:p w:rsidR="00000000" w:rsidDel="00000000" w:rsidP="00000000" w:rsidRDefault="00000000" w:rsidRPr="00000000" w14:paraId="0000014A">
      <w:pPr>
        <w:numPr>
          <w:ilvl w:val="1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3.1. Обеспечить методическое сопровождение (на базе СК УДН) внедрения системы дистанционной передачи ЭКГ.</w:t>
      </w:r>
    </w:p>
    <w:p w:rsidR="00000000" w:rsidDel="00000000" w:rsidP="00000000" w:rsidRDefault="00000000" w:rsidRPr="00000000" w14:paraId="0000014B">
      <w:pPr>
        <w:numPr>
          <w:ilvl w:val="1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3.2. Организовать работу «Центра дистанционного консультирования» на базе ГБУ РД «Республиканский кардиологический центр» для оперативной обработки данных, поступающих из пилотных районов.</w:t>
      </w:r>
    </w:p>
    <w:p w:rsidR="00000000" w:rsidDel="00000000" w:rsidP="00000000" w:rsidRDefault="00000000" w:rsidRPr="00000000" w14:paraId="0000014C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Руководителям медицинских организаций, указанных в Приложении №1:</w:t>
      </w:r>
    </w:p>
    <w:p w:rsidR="00000000" w:rsidDel="00000000" w:rsidP="00000000" w:rsidRDefault="00000000" w:rsidRPr="00000000" w14:paraId="0000014D">
      <w:pPr>
        <w:numPr>
          <w:ilvl w:val="1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4.1. Обеспечить бесперебойную эксплуатацию комплексов «Кардиометр-МТ» и обучение персонала (на базе СК УДН) правилам работы с мобильными ИИ-решениями.</w:t>
      </w:r>
    </w:p>
    <w:p w:rsidR="00000000" w:rsidDel="00000000" w:rsidP="00000000" w:rsidRDefault="00000000" w:rsidRPr="00000000" w14:paraId="0000014E">
      <w:pPr>
        <w:numPr>
          <w:ilvl w:val="1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4.2. Назначить ответственных лиц за своевременную передачу данных ЭКГ и маршрутизацию пациентов с выявленными патологиями.</w:t>
      </w:r>
    </w:p>
    <w:p w:rsidR="00000000" w:rsidDel="00000000" w:rsidP="00000000" w:rsidRDefault="00000000" w:rsidRPr="00000000" w14:paraId="0000014F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ГБУ РД «Республиканский медицинский информационно-аналитический центр» (РМИАЦ):</w:t>
      </w:r>
    </w:p>
    <w:p w:rsidR="00000000" w:rsidDel="00000000" w:rsidP="00000000" w:rsidRDefault="00000000" w:rsidRPr="00000000" w14:paraId="00000150">
      <w:pPr>
        <w:numPr>
          <w:ilvl w:val="1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5.1. Обеспечить интеграцию потоков данных из системы «Кардиометр-МТ» в Региональную медицинскую информационную систему (РМИС).</w:t>
      </w:r>
    </w:p>
    <w:p w:rsidR="00000000" w:rsidDel="00000000" w:rsidP="00000000" w:rsidRDefault="00000000" w:rsidRPr="00000000" w14:paraId="00000151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Контроль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за исполнением настоящего приказа возложить на заместителя Министра здравоохранения Республики Дагестан, курирующего вопросы цифровизации.</w:t>
      </w:r>
    </w:p>
    <w:p w:rsidR="00000000" w:rsidDel="00000000" w:rsidP="00000000" w:rsidRDefault="00000000" w:rsidRPr="00000000" w14:paraId="0000015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Министр здравоохранения Республики Дагестан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________________ / Ф.И.О. /</w:t>
      </w:r>
    </w:p>
    <w:p w:rsidR="00000000" w:rsidDel="00000000" w:rsidP="00000000" w:rsidRDefault="00000000" w:rsidRPr="00000000" w14:paraId="0000015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hanging="36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360" w:lineRule="auto"/>
        <w:ind w:left="72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180" w:line="360" w:lineRule="auto"/>
        <w:ind w:left="0" w:firstLine="0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